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7DEF5889" w14:textId="77777777" w:rsidTr="00321D6A">
        <w:trPr>
          <w:trHeight w:val="2880"/>
        </w:trPr>
        <w:tc>
          <w:tcPr>
            <w:tcW w:w="5000" w:type="pct"/>
          </w:tcPr>
          <w:p w14:paraId="05C8A85B" w14:textId="77777777" w:rsidR="00321D6A" w:rsidRPr="004C1F74" w:rsidRDefault="000C237A" w:rsidP="001F2F23">
            <w:pPr>
              <w:pStyle w:val="AralkYok"/>
              <w:jc w:val="center"/>
              <w:rPr>
                <w:rFonts w:cs="Calibri"/>
                <w:caps/>
              </w:rPr>
            </w:pPr>
            <w:bookmarkStart w:id="0" w:name="_GoBack"/>
            <w:bookmarkEnd w:id="0"/>
            <w:r w:rsidRPr="004C1F74">
              <w:rPr>
                <w:rFonts w:cs="Calibri"/>
                <w:b/>
                <w:i/>
                <w:sz w:val="56"/>
              </w:rPr>
              <w:t>TUKMOS</w:t>
            </w:r>
          </w:p>
        </w:tc>
      </w:tr>
      <w:tr w:rsidR="00321D6A" w:rsidRPr="004C1F74" w14:paraId="2EC6D457" w14:textId="77777777" w:rsidTr="00321D6A">
        <w:trPr>
          <w:trHeight w:val="1440"/>
        </w:trPr>
        <w:tc>
          <w:tcPr>
            <w:tcW w:w="5000" w:type="pct"/>
            <w:tcBorders>
              <w:bottom w:val="single" w:sz="4" w:space="0" w:color="4F81BD"/>
            </w:tcBorders>
            <w:vAlign w:val="center"/>
          </w:tcPr>
          <w:p w14:paraId="622489C9" w14:textId="77777777" w:rsidR="00321D6A" w:rsidRPr="004C1F74" w:rsidRDefault="00321D6A" w:rsidP="001F2F23">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54F53601" w14:textId="77777777" w:rsidTr="00321D6A">
        <w:trPr>
          <w:trHeight w:val="720"/>
        </w:trPr>
        <w:tc>
          <w:tcPr>
            <w:tcW w:w="5000" w:type="pct"/>
            <w:tcBorders>
              <w:top w:val="single" w:sz="4" w:space="0" w:color="4F81BD"/>
            </w:tcBorders>
            <w:vAlign w:val="center"/>
          </w:tcPr>
          <w:p w14:paraId="1CCCCBCC" w14:textId="77777777" w:rsidR="00357835" w:rsidRDefault="00357835" w:rsidP="001F2F23">
            <w:pPr>
              <w:pStyle w:val="AralkYok"/>
              <w:jc w:val="center"/>
              <w:rPr>
                <w:rFonts w:eastAsia="Calibri" w:cs="Calibri"/>
                <w:i/>
                <w:sz w:val="40"/>
              </w:rPr>
            </w:pPr>
            <w:r>
              <w:rPr>
                <w:rFonts w:eastAsia="Calibri" w:cs="Calibri"/>
                <w:i/>
                <w:sz w:val="40"/>
              </w:rPr>
              <w:t>RUH SAĞLIĞI VE HASTALIKLARI</w:t>
            </w:r>
          </w:p>
          <w:p w14:paraId="77B321CE" w14:textId="77777777" w:rsidR="00321D6A" w:rsidRPr="004C1F74" w:rsidRDefault="00414555" w:rsidP="001F2F23">
            <w:pPr>
              <w:pStyle w:val="AralkYok"/>
              <w:jc w:val="center"/>
              <w:rPr>
                <w:rFonts w:eastAsia="Calibri" w:cs="Calibri"/>
                <w:i/>
                <w:sz w:val="40"/>
              </w:rPr>
            </w:pPr>
            <w:r>
              <w:rPr>
                <w:rFonts w:eastAsia="Calibri" w:cs="Calibri"/>
                <w:i/>
                <w:sz w:val="40"/>
              </w:rPr>
              <w:t xml:space="preserve">Uzmanlık Eğitimi </w:t>
            </w:r>
            <w:r w:rsidR="00321D6A" w:rsidRPr="004C1F74">
              <w:rPr>
                <w:rFonts w:eastAsia="Calibri" w:cs="Calibri"/>
                <w:i/>
                <w:sz w:val="40"/>
              </w:rPr>
              <w:t>Çekirdek Müfredat</w:t>
            </w:r>
            <w:r>
              <w:rPr>
                <w:rFonts w:eastAsia="Calibri" w:cs="Calibri"/>
                <w:i/>
                <w:sz w:val="40"/>
              </w:rPr>
              <w:t>ı</w:t>
            </w:r>
          </w:p>
          <w:p w14:paraId="2E24CDBA" w14:textId="77777777" w:rsidR="00AF1F12" w:rsidRPr="004C1F74" w:rsidRDefault="00AF1F12" w:rsidP="001F2F23">
            <w:pPr>
              <w:jc w:val="center"/>
              <w:rPr>
                <w:rFonts w:cs="Calibri"/>
                <w:sz w:val="28"/>
                <w:szCs w:val="44"/>
              </w:rPr>
            </w:pPr>
          </w:p>
        </w:tc>
      </w:tr>
      <w:tr w:rsidR="00321D6A" w:rsidRPr="004C1F74" w14:paraId="671B8111" w14:textId="77777777" w:rsidTr="00321D6A">
        <w:trPr>
          <w:trHeight w:val="360"/>
        </w:trPr>
        <w:tc>
          <w:tcPr>
            <w:tcW w:w="5000" w:type="pct"/>
            <w:vAlign w:val="center"/>
          </w:tcPr>
          <w:p w14:paraId="5E25B19B" w14:textId="77777777" w:rsidR="00321D6A" w:rsidRPr="004C1F74" w:rsidRDefault="00321D6A" w:rsidP="001F2F23">
            <w:pPr>
              <w:pStyle w:val="AralkYok"/>
              <w:jc w:val="center"/>
              <w:rPr>
                <w:rFonts w:cs="Calibri"/>
              </w:rPr>
            </w:pPr>
          </w:p>
        </w:tc>
      </w:tr>
      <w:tr w:rsidR="00321D6A" w:rsidRPr="004C1F74" w14:paraId="3B931722" w14:textId="77777777" w:rsidTr="00321D6A">
        <w:trPr>
          <w:trHeight w:val="360"/>
        </w:trPr>
        <w:tc>
          <w:tcPr>
            <w:tcW w:w="5000" w:type="pct"/>
            <w:vAlign w:val="center"/>
          </w:tcPr>
          <w:p w14:paraId="25334963" w14:textId="77777777" w:rsidR="00321D6A" w:rsidRPr="004C1F74" w:rsidRDefault="00321D6A" w:rsidP="001F2F23">
            <w:pPr>
              <w:pStyle w:val="AralkYok"/>
              <w:jc w:val="center"/>
              <w:rPr>
                <w:rFonts w:cs="Calibri"/>
                <w:b/>
                <w:bCs/>
              </w:rPr>
            </w:pPr>
          </w:p>
        </w:tc>
      </w:tr>
      <w:tr w:rsidR="00321D6A" w:rsidRPr="004C1F74" w14:paraId="1429B3C8" w14:textId="77777777" w:rsidTr="00321D6A">
        <w:trPr>
          <w:trHeight w:val="360"/>
        </w:trPr>
        <w:tc>
          <w:tcPr>
            <w:tcW w:w="5000" w:type="pct"/>
            <w:vAlign w:val="center"/>
          </w:tcPr>
          <w:p w14:paraId="14EB47B9" w14:textId="77777777" w:rsidR="00321D6A" w:rsidRPr="00173D64" w:rsidRDefault="00173D64" w:rsidP="00173D64">
            <w:pPr>
              <w:pStyle w:val="Balk2"/>
              <w:rPr>
                <w:rFonts w:asciiTheme="minorHAnsi" w:hAnsiTheme="minorHAnsi" w:cstheme="minorHAnsi"/>
                <w:i w:val="0"/>
              </w:rPr>
            </w:pPr>
            <w:r w:rsidRPr="00173D64">
              <w:rPr>
                <w:rFonts w:asciiTheme="minorHAnsi" w:hAnsiTheme="minorHAnsi" w:cstheme="minorHAnsi"/>
                <w:i w:val="0"/>
              </w:rPr>
              <w:t xml:space="preserve">                                                   </w:t>
            </w:r>
            <w:r>
              <w:rPr>
                <w:rFonts w:asciiTheme="minorHAnsi" w:hAnsiTheme="minorHAnsi" w:cstheme="minorHAnsi"/>
                <w:i w:val="0"/>
              </w:rPr>
              <w:t xml:space="preserve">      </w:t>
            </w:r>
            <w:r w:rsidR="00550B63">
              <w:rPr>
                <w:rFonts w:asciiTheme="minorHAnsi" w:hAnsiTheme="minorHAnsi" w:cstheme="minorHAnsi"/>
                <w:i w:val="0"/>
              </w:rPr>
              <w:t>12.10.2017</w:t>
            </w:r>
          </w:p>
          <w:p w14:paraId="212B4BEA" w14:textId="77777777" w:rsidR="001F2F23" w:rsidRDefault="001F2F23" w:rsidP="001F2F23">
            <w:pPr>
              <w:pStyle w:val="AralkYok"/>
              <w:jc w:val="center"/>
              <w:rPr>
                <w:rFonts w:cs="Calibri"/>
                <w:b/>
                <w:bCs/>
              </w:rPr>
            </w:pPr>
          </w:p>
          <w:p w14:paraId="150C2355" w14:textId="77777777" w:rsidR="001F2F23" w:rsidRDefault="001F2F23" w:rsidP="001F2F23">
            <w:pPr>
              <w:pStyle w:val="AralkYok"/>
              <w:jc w:val="center"/>
              <w:rPr>
                <w:rFonts w:cs="Calibri"/>
                <w:b/>
                <w:bCs/>
              </w:rPr>
            </w:pPr>
          </w:p>
          <w:p w14:paraId="0DB426C2" w14:textId="77777777" w:rsidR="001F2F23" w:rsidRDefault="001F2F23" w:rsidP="001F2F23">
            <w:pPr>
              <w:pStyle w:val="AralkYok"/>
              <w:jc w:val="center"/>
              <w:rPr>
                <w:rFonts w:cs="Calibri"/>
                <w:b/>
                <w:bCs/>
              </w:rPr>
            </w:pPr>
          </w:p>
          <w:p w14:paraId="533FA0C4" w14:textId="77777777" w:rsidR="001F2F23" w:rsidRDefault="001F2F23" w:rsidP="001F2F23">
            <w:pPr>
              <w:pStyle w:val="AralkYok"/>
              <w:jc w:val="center"/>
              <w:rPr>
                <w:rFonts w:cs="Calibri"/>
                <w:b/>
                <w:bCs/>
              </w:rPr>
            </w:pPr>
          </w:p>
          <w:p w14:paraId="4B075333" w14:textId="77777777" w:rsidR="001F2F23" w:rsidRDefault="001F2F23" w:rsidP="001F2F23">
            <w:pPr>
              <w:pStyle w:val="AralkYok"/>
              <w:jc w:val="center"/>
              <w:rPr>
                <w:rFonts w:cs="Calibri"/>
                <w:b/>
                <w:bCs/>
              </w:rPr>
            </w:pPr>
          </w:p>
          <w:p w14:paraId="730F96C1" w14:textId="77777777" w:rsidR="001F2F23" w:rsidRDefault="001F2F23" w:rsidP="001F2F23">
            <w:pPr>
              <w:pStyle w:val="AralkYok"/>
              <w:jc w:val="center"/>
              <w:rPr>
                <w:rFonts w:cs="Calibri"/>
                <w:b/>
                <w:bCs/>
              </w:rPr>
            </w:pPr>
          </w:p>
          <w:p w14:paraId="3817520A" w14:textId="77777777" w:rsidR="001F2F23" w:rsidRDefault="001F2F23" w:rsidP="001F2F23">
            <w:pPr>
              <w:pStyle w:val="AralkYok"/>
              <w:jc w:val="center"/>
              <w:rPr>
                <w:rFonts w:cs="Calibri"/>
                <w:b/>
                <w:bCs/>
              </w:rPr>
            </w:pPr>
          </w:p>
          <w:p w14:paraId="71B32112" w14:textId="77777777" w:rsidR="001F2F23" w:rsidRDefault="001F2F23" w:rsidP="001F2F23">
            <w:pPr>
              <w:pStyle w:val="AralkYok"/>
              <w:jc w:val="center"/>
              <w:rPr>
                <w:rFonts w:cs="Calibri"/>
                <w:b/>
                <w:bCs/>
              </w:rPr>
            </w:pPr>
          </w:p>
          <w:p w14:paraId="0008AEC6" w14:textId="77777777" w:rsidR="001F2F23" w:rsidRDefault="001F2F23" w:rsidP="001F2F23">
            <w:pPr>
              <w:pStyle w:val="AralkYok"/>
              <w:jc w:val="center"/>
              <w:rPr>
                <w:rFonts w:cs="Calibri"/>
                <w:b/>
                <w:bCs/>
              </w:rPr>
            </w:pPr>
          </w:p>
          <w:p w14:paraId="68257F86" w14:textId="77777777" w:rsidR="001F2F23" w:rsidRDefault="001F2F23" w:rsidP="001F2F23">
            <w:pPr>
              <w:pStyle w:val="AralkYok"/>
              <w:jc w:val="center"/>
              <w:rPr>
                <w:rFonts w:cs="Calibri"/>
                <w:b/>
                <w:bCs/>
              </w:rPr>
            </w:pPr>
          </w:p>
          <w:p w14:paraId="019A2E39" w14:textId="77777777" w:rsidR="001F2F23" w:rsidRDefault="001F2F23" w:rsidP="001F2F23">
            <w:pPr>
              <w:pStyle w:val="AralkYok"/>
              <w:jc w:val="center"/>
              <w:rPr>
                <w:rFonts w:cs="Calibri"/>
                <w:b/>
                <w:bCs/>
              </w:rPr>
            </w:pPr>
          </w:p>
          <w:p w14:paraId="12EBE919" w14:textId="77777777" w:rsidR="001F2F23" w:rsidRDefault="001F2F23" w:rsidP="001F2F23">
            <w:pPr>
              <w:pStyle w:val="AralkYok"/>
              <w:jc w:val="center"/>
              <w:rPr>
                <w:rFonts w:cs="Calibri"/>
                <w:b/>
                <w:bCs/>
              </w:rPr>
            </w:pPr>
          </w:p>
          <w:p w14:paraId="7F5A13E2" w14:textId="77777777" w:rsidR="001F2F23" w:rsidRDefault="001F2F23" w:rsidP="001F2F23">
            <w:pPr>
              <w:pStyle w:val="AralkYok"/>
              <w:jc w:val="center"/>
              <w:rPr>
                <w:rFonts w:cs="Calibri"/>
                <w:b/>
                <w:bCs/>
              </w:rPr>
            </w:pPr>
          </w:p>
          <w:p w14:paraId="3DB9CC76" w14:textId="77777777" w:rsidR="001F2F23" w:rsidRDefault="001F2F23" w:rsidP="001F2F23">
            <w:pPr>
              <w:pStyle w:val="AralkYok"/>
              <w:jc w:val="center"/>
              <w:rPr>
                <w:rFonts w:cs="Calibri"/>
                <w:b/>
                <w:bCs/>
              </w:rPr>
            </w:pPr>
          </w:p>
          <w:p w14:paraId="1BE596C6" w14:textId="77777777" w:rsidR="001F2F23" w:rsidRDefault="001F2F23" w:rsidP="001F2F23">
            <w:pPr>
              <w:pStyle w:val="AralkYok"/>
              <w:jc w:val="center"/>
              <w:rPr>
                <w:rFonts w:cs="Calibri"/>
                <w:b/>
                <w:bCs/>
              </w:rPr>
            </w:pPr>
          </w:p>
          <w:p w14:paraId="51D5DD7B" w14:textId="77777777" w:rsidR="001F2F23" w:rsidRDefault="001F2F23" w:rsidP="001F2F23">
            <w:pPr>
              <w:pStyle w:val="AralkYok"/>
              <w:jc w:val="center"/>
              <w:rPr>
                <w:rFonts w:cs="Calibri"/>
                <w:b/>
                <w:bCs/>
              </w:rPr>
            </w:pPr>
          </w:p>
          <w:p w14:paraId="149E9054" w14:textId="77777777" w:rsidR="001F2F23" w:rsidRDefault="001F2F23" w:rsidP="001F2F23">
            <w:pPr>
              <w:pStyle w:val="AralkYok"/>
              <w:jc w:val="center"/>
              <w:rPr>
                <w:rFonts w:cs="Calibri"/>
                <w:b/>
                <w:bCs/>
              </w:rPr>
            </w:pPr>
          </w:p>
          <w:p w14:paraId="2213956C" w14:textId="77777777" w:rsidR="001F2F23" w:rsidRDefault="001F2F23" w:rsidP="001F2F23">
            <w:pPr>
              <w:pStyle w:val="AralkYok"/>
              <w:jc w:val="center"/>
              <w:rPr>
                <w:rFonts w:cs="Calibri"/>
                <w:b/>
                <w:bCs/>
              </w:rPr>
            </w:pPr>
          </w:p>
          <w:p w14:paraId="64581ED5" w14:textId="77777777" w:rsidR="001F2F23" w:rsidRDefault="001F2F23" w:rsidP="001F2F23">
            <w:pPr>
              <w:pStyle w:val="AralkYok"/>
              <w:jc w:val="center"/>
              <w:rPr>
                <w:rFonts w:cs="Calibri"/>
                <w:b/>
                <w:bCs/>
              </w:rPr>
            </w:pPr>
          </w:p>
          <w:p w14:paraId="23A3BFFA" w14:textId="77777777" w:rsidR="001F2F23" w:rsidRDefault="001F2F23" w:rsidP="00173D64"/>
          <w:p w14:paraId="5C089131" w14:textId="77777777" w:rsidR="001F2F23" w:rsidRDefault="001F2F23" w:rsidP="001F2F23">
            <w:pPr>
              <w:pStyle w:val="AralkYok"/>
              <w:jc w:val="center"/>
              <w:rPr>
                <w:rFonts w:cs="Calibri"/>
                <w:b/>
                <w:bCs/>
              </w:rPr>
            </w:pPr>
          </w:p>
          <w:p w14:paraId="4FB6E78E" w14:textId="77777777" w:rsidR="001F2F23" w:rsidRDefault="001F2F23" w:rsidP="001F2F23">
            <w:pPr>
              <w:pStyle w:val="AralkYok"/>
              <w:jc w:val="center"/>
              <w:rPr>
                <w:rFonts w:cs="Calibri"/>
                <w:b/>
                <w:bCs/>
              </w:rPr>
            </w:pPr>
          </w:p>
          <w:p w14:paraId="36DE1BDC" w14:textId="77777777" w:rsidR="001F2F23" w:rsidRDefault="001F2F23" w:rsidP="001F2F23">
            <w:pPr>
              <w:pStyle w:val="AralkYok"/>
              <w:jc w:val="center"/>
              <w:rPr>
                <w:rFonts w:cs="Calibri"/>
                <w:b/>
                <w:bCs/>
              </w:rPr>
            </w:pPr>
          </w:p>
          <w:p w14:paraId="01DFA8A2" w14:textId="77777777" w:rsidR="001F2F23" w:rsidRDefault="001F2F23" w:rsidP="001F2F23">
            <w:pPr>
              <w:pStyle w:val="AralkYok"/>
              <w:jc w:val="center"/>
              <w:rPr>
                <w:rFonts w:cs="Calibri"/>
                <w:b/>
                <w:bCs/>
              </w:rPr>
            </w:pPr>
          </w:p>
          <w:p w14:paraId="7C54FCEE" w14:textId="77777777" w:rsidR="001F2F23" w:rsidRDefault="001F2F23" w:rsidP="001F2F23">
            <w:pPr>
              <w:pStyle w:val="AralkYok"/>
              <w:jc w:val="center"/>
              <w:rPr>
                <w:rFonts w:cs="Calibri"/>
                <w:b/>
                <w:bCs/>
              </w:rPr>
            </w:pPr>
          </w:p>
          <w:p w14:paraId="63782B80" w14:textId="77777777" w:rsidR="001F2F23" w:rsidRPr="00414555" w:rsidRDefault="001F2F23" w:rsidP="001F2F23">
            <w:pPr>
              <w:pStyle w:val="AralkYok"/>
              <w:rPr>
                <w:rFonts w:cs="Calibri"/>
                <w:b/>
                <w:bCs/>
              </w:rPr>
            </w:pPr>
          </w:p>
        </w:tc>
      </w:tr>
    </w:tbl>
    <w:p w14:paraId="1EE2B0D0" w14:textId="77777777" w:rsidR="001F2F23" w:rsidRDefault="001F2F23">
      <w:pPr>
        <w:spacing w:after="0" w:line="240" w:lineRule="auto"/>
        <w:rPr>
          <w:rFonts w:cs="Calibri"/>
        </w:rPr>
      </w:pPr>
    </w:p>
    <w:p w14:paraId="79A5D508" w14:textId="77777777" w:rsidR="00430721" w:rsidRPr="007519DF" w:rsidRDefault="00430721" w:rsidP="007519DF">
      <w:pPr>
        <w:shd w:val="clear" w:color="auto" w:fill="0D0D0D"/>
        <w:spacing w:after="0" w:line="360" w:lineRule="auto"/>
        <w:jc w:val="both"/>
        <w:rPr>
          <w:rFonts w:cs="Calibri"/>
          <w:b/>
          <w:color w:val="FFFFFF"/>
        </w:rPr>
      </w:pPr>
      <w:r w:rsidRPr="007519DF">
        <w:rPr>
          <w:rFonts w:cs="Calibri"/>
          <w:b/>
          <w:color w:val="FFFFFF"/>
        </w:rPr>
        <w:t>İÇİNDEKİLER</w:t>
      </w:r>
    </w:p>
    <w:p w14:paraId="69EA79F5" w14:textId="13E2C447" w:rsidR="007519DF" w:rsidRPr="008927A6" w:rsidRDefault="003B116F" w:rsidP="007519DF">
      <w:pPr>
        <w:pStyle w:val="T1"/>
        <w:rPr>
          <w:rFonts w:asciiTheme="minorHAnsi" w:eastAsiaTheme="minorEastAsia" w:hAnsiTheme="minorHAnsi" w:cstheme="minorHAnsi"/>
          <w:b w:val="0"/>
          <w:bCs w:val="0"/>
          <w:caps w:val="0"/>
          <w:noProof/>
          <w:sz w:val="22"/>
          <w:szCs w:val="22"/>
          <w:lang w:eastAsia="tr-TR"/>
        </w:rPr>
      </w:pPr>
      <w:r w:rsidRPr="007519DF">
        <w:rPr>
          <w:rFonts w:ascii="Calibri" w:eastAsia="Times New Roman" w:hAnsi="Calibri" w:cs="Calibri"/>
          <w:sz w:val="22"/>
          <w:szCs w:val="22"/>
        </w:rPr>
        <w:fldChar w:fldCharType="begin"/>
      </w:r>
      <w:r w:rsidR="00276666" w:rsidRPr="007519DF">
        <w:rPr>
          <w:rFonts w:ascii="Calibri" w:eastAsia="Times New Roman" w:hAnsi="Calibri" w:cs="Calibri"/>
          <w:sz w:val="22"/>
          <w:szCs w:val="22"/>
        </w:rPr>
        <w:instrText xml:space="preserve"> TOC \o "1-3" \h \z \u </w:instrText>
      </w:r>
      <w:r w:rsidRPr="007519DF">
        <w:rPr>
          <w:rFonts w:ascii="Calibri" w:eastAsia="Times New Roman" w:hAnsi="Calibri" w:cs="Calibri"/>
          <w:sz w:val="22"/>
          <w:szCs w:val="22"/>
        </w:rPr>
        <w:fldChar w:fldCharType="separate"/>
      </w:r>
      <w:hyperlink w:anchor="_Toc383076531" w:history="1">
        <w:r w:rsidR="007519DF" w:rsidRPr="008927A6">
          <w:rPr>
            <w:rStyle w:val="Kpr"/>
            <w:rFonts w:asciiTheme="minorHAnsi" w:hAnsiTheme="minorHAnsi" w:cstheme="minorHAnsi"/>
            <w:noProof/>
            <w:sz w:val="22"/>
            <w:szCs w:val="22"/>
            <w:u w:val="none"/>
          </w:rPr>
          <w:t>1.</w:t>
        </w:r>
        <w:r w:rsidR="007519DF" w:rsidRPr="008927A6">
          <w:rPr>
            <w:rFonts w:asciiTheme="minorHAnsi" w:eastAsiaTheme="minorEastAsia" w:hAnsiTheme="minorHAnsi" w:cstheme="minorHAnsi"/>
            <w:b w:val="0"/>
            <w:bCs w:val="0"/>
            <w:caps w:val="0"/>
            <w:noProof/>
            <w:sz w:val="22"/>
            <w:szCs w:val="22"/>
            <w:lang w:eastAsia="tr-TR"/>
          </w:rPr>
          <w:tab/>
        </w:r>
        <w:r w:rsidR="007519DF" w:rsidRPr="008927A6">
          <w:rPr>
            <w:rStyle w:val="Kpr"/>
            <w:rFonts w:asciiTheme="minorHAnsi" w:hAnsiTheme="minorHAnsi" w:cstheme="minorHAnsi"/>
            <w:noProof/>
            <w:sz w:val="22"/>
            <w:szCs w:val="22"/>
            <w:u w:val="none"/>
          </w:rPr>
          <w:t>GİRİŞ</w:t>
        </w:r>
        <w:r w:rsidR="007519DF" w:rsidRPr="008927A6">
          <w:rPr>
            <w:rFonts w:asciiTheme="minorHAnsi" w:hAnsiTheme="minorHAnsi" w:cstheme="minorHAnsi"/>
            <w:noProof/>
            <w:webHidden/>
            <w:sz w:val="22"/>
            <w:szCs w:val="22"/>
          </w:rPr>
          <w:tab/>
        </w:r>
        <w:r w:rsidRPr="008927A6">
          <w:rPr>
            <w:rFonts w:asciiTheme="minorHAnsi" w:hAnsiTheme="minorHAnsi" w:cstheme="minorHAnsi"/>
            <w:noProof/>
            <w:webHidden/>
            <w:sz w:val="22"/>
            <w:szCs w:val="22"/>
          </w:rPr>
          <w:fldChar w:fldCharType="begin"/>
        </w:r>
        <w:r w:rsidR="007519DF" w:rsidRPr="008927A6">
          <w:rPr>
            <w:rFonts w:asciiTheme="minorHAnsi" w:hAnsiTheme="minorHAnsi" w:cstheme="minorHAnsi"/>
            <w:noProof/>
            <w:webHidden/>
            <w:sz w:val="22"/>
            <w:szCs w:val="22"/>
          </w:rPr>
          <w:instrText xml:space="preserve"> PAGEREF _Toc383076531 \h </w:instrText>
        </w:r>
        <w:r w:rsidRPr="008927A6">
          <w:rPr>
            <w:rFonts w:asciiTheme="minorHAnsi" w:hAnsiTheme="minorHAnsi" w:cstheme="minorHAnsi"/>
            <w:noProof/>
            <w:webHidden/>
            <w:sz w:val="22"/>
            <w:szCs w:val="22"/>
          </w:rPr>
        </w:r>
        <w:r w:rsidRPr="008927A6">
          <w:rPr>
            <w:rFonts w:asciiTheme="minorHAnsi" w:hAnsiTheme="minorHAnsi" w:cstheme="minorHAnsi"/>
            <w:noProof/>
            <w:webHidden/>
            <w:sz w:val="22"/>
            <w:szCs w:val="22"/>
          </w:rPr>
          <w:fldChar w:fldCharType="separate"/>
        </w:r>
        <w:r w:rsidR="008E081E">
          <w:rPr>
            <w:rFonts w:asciiTheme="minorHAnsi" w:hAnsiTheme="minorHAnsi" w:cstheme="minorHAnsi"/>
            <w:noProof/>
            <w:webHidden/>
            <w:sz w:val="22"/>
            <w:szCs w:val="22"/>
          </w:rPr>
          <w:t>3</w:t>
        </w:r>
        <w:r w:rsidRPr="008927A6">
          <w:rPr>
            <w:rFonts w:asciiTheme="minorHAnsi" w:hAnsiTheme="minorHAnsi" w:cstheme="minorHAnsi"/>
            <w:noProof/>
            <w:webHidden/>
            <w:sz w:val="22"/>
            <w:szCs w:val="22"/>
          </w:rPr>
          <w:fldChar w:fldCharType="end"/>
        </w:r>
      </w:hyperlink>
    </w:p>
    <w:p w14:paraId="63559520" w14:textId="2FFFA893" w:rsidR="007519DF" w:rsidRPr="008927A6" w:rsidRDefault="008E081E" w:rsidP="007519DF">
      <w:pPr>
        <w:pStyle w:val="T1"/>
        <w:rPr>
          <w:rFonts w:asciiTheme="minorHAnsi" w:eastAsiaTheme="minorEastAsia" w:hAnsiTheme="minorHAnsi" w:cstheme="minorHAnsi"/>
          <w:b w:val="0"/>
          <w:bCs w:val="0"/>
          <w:caps w:val="0"/>
          <w:noProof/>
          <w:sz w:val="22"/>
          <w:szCs w:val="22"/>
          <w:lang w:eastAsia="tr-TR"/>
        </w:rPr>
      </w:pPr>
      <w:hyperlink w:anchor="_Toc383076532" w:history="1">
        <w:r w:rsidR="007519DF" w:rsidRPr="008927A6">
          <w:rPr>
            <w:rStyle w:val="Kpr"/>
            <w:rFonts w:asciiTheme="minorHAnsi" w:hAnsiTheme="minorHAnsi" w:cstheme="minorHAnsi"/>
            <w:noProof/>
            <w:sz w:val="22"/>
            <w:szCs w:val="22"/>
            <w:u w:val="none"/>
          </w:rPr>
          <w:t>2.</w:t>
        </w:r>
        <w:r w:rsidR="007519DF" w:rsidRPr="008927A6">
          <w:rPr>
            <w:rFonts w:asciiTheme="minorHAnsi" w:eastAsiaTheme="minorEastAsia" w:hAnsiTheme="minorHAnsi" w:cstheme="minorHAnsi"/>
            <w:b w:val="0"/>
            <w:bCs w:val="0"/>
            <w:caps w:val="0"/>
            <w:noProof/>
            <w:sz w:val="22"/>
            <w:szCs w:val="22"/>
            <w:lang w:eastAsia="tr-TR"/>
          </w:rPr>
          <w:tab/>
        </w:r>
        <w:r w:rsidR="007519DF" w:rsidRPr="008927A6">
          <w:rPr>
            <w:rStyle w:val="Kpr"/>
            <w:rFonts w:asciiTheme="minorHAnsi" w:hAnsiTheme="minorHAnsi" w:cstheme="minorHAnsi"/>
            <w:noProof/>
            <w:sz w:val="22"/>
            <w:szCs w:val="22"/>
            <w:u w:val="none"/>
          </w:rPr>
          <w:t>MÜFREDAT TANITIMI</w:t>
        </w:r>
        <w:r w:rsidR="007519DF" w:rsidRPr="008927A6">
          <w:rPr>
            <w:rFonts w:asciiTheme="minorHAnsi" w:hAnsiTheme="minorHAnsi" w:cstheme="minorHAnsi"/>
            <w:noProof/>
            <w:webHidden/>
            <w:sz w:val="22"/>
            <w:szCs w:val="22"/>
          </w:rPr>
          <w:tab/>
        </w:r>
        <w:r w:rsidR="003B116F" w:rsidRPr="008927A6">
          <w:rPr>
            <w:rFonts w:asciiTheme="minorHAnsi" w:hAnsiTheme="minorHAnsi" w:cstheme="minorHAnsi"/>
            <w:noProof/>
            <w:webHidden/>
            <w:sz w:val="22"/>
            <w:szCs w:val="22"/>
          </w:rPr>
          <w:fldChar w:fldCharType="begin"/>
        </w:r>
        <w:r w:rsidR="007519DF" w:rsidRPr="008927A6">
          <w:rPr>
            <w:rFonts w:asciiTheme="minorHAnsi" w:hAnsiTheme="minorHAnsi" w:cstheme="minorHAnsi"/>
            <w:noProof/>
            <w:webHidden/>
            <w:sz w:val="22"/>
            <w:szCs w:val="22"/>
          </w:rPr>
          <w:instrText xml:space="preserve"> PAGEREF _Toc383076532 \h </w:instrText>
        </w:r>
        <w:r w:rsidR="003B116F" w:rsidRPr="008927A6">
          <w:rPr>
            <w:rFonts w:asciiTheme="minorHAnsi" w:hAnsiTheme="minorHAnsi" w:cstheme="minorHAnsi"/>
            <w:noProof/>
            <w:webHidden/>
            <w:sz w:val="22"/>
            <w:szCs w:val="22"/>
          </w:rPr>
        </w:r>
        <w:r w:rsidR="003B116F" w:rsidRPr="008927A6">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003B116F" w:rsidRPr="008927A6">
          <w:rPr>
            <w:rFonts w:asciiTheme="minorHAnsi" w:hAnsiTheme="minorHAnsi" w:cstheme="minorHAnsi"/>
            <w:noProof/>
            <w:webHidden/>
            <w:sz w:val="22"/>
            <w:szCs w:val="22"/>
          </w:rPr>
          <w:fldChar w:fldCharType="end"/>
        </w:r>
      </w:hyperlink>
    </w:p>
    <w:p w14:paraId="6546E6C2" w14:textId="683E9FF9" w:rsidR="007519DF" w:rsidRPr="008927A6" w:rsidRDefault="008E081E" w:rsidP="007519DF">
      <w:pPr>
        <w:pStyle w:val="T1"/>
        <w:rPr>
          <w:rFonts w:asciiTheme="minorHAnsi" w:eastAsiaTheme="minorEastAsia" w:hAnsiTheme="minorHAnsi" w:cstheme="minorHAnsi"/>
          <w:b w:val="0"/>
          <w:bCs w:val="0"/>
          <w:caps w:val="0"/>
          <w:noProof/>
          <w:sz w:val="22"/>
          <w:szCs w:val="22"/>
          <w:lang w:eastAsia="tr-TR"/>
        </w:rPr>
      </w:pPr>
      <w:hyperlink w:anchor="_Toc383076533" w:history="1">
        <w:r w:rsidR="007519DF" w:rsidRPr="008927A6">
          <w:rPr>
            <w:rStyle w:val="Kpr"/>
            <w:rFonts w:asciiTheme="minorHAnsi" w:hAnsiTheme="minorHAnsi" w:cstheme="minorHAnsi"/>
            <w:noProof/>
            <w:sz w:val="22"/>
            <w:szCs w:val="22"/>
            <w:u w:val="none"/>
          </w:rPr>
          <w:t>3.</w:t>
        </w:r>
        <w:r w:rsidR="007519DF" w:rsidRPr="008927A6">
          <w:rPr>
            <w:rFonts w:asciiTheme="minorHAnsi" w:eastAsiaTheme="minorEastAsia" w:hAnsiTheme="minorHAnsi" w:cstheme="minorHAnsi"/>
            <w:b w:val="0"/>
            <w:bCs w:val="0"/>
            <w:caps w:val="0"/>
            <w:noProof/>
            <w:sz w:val="22"/>
            <w:szCs w:val="22"/>
            <w:lang w:eastAsia="tr-TR"/>
          </w:rPr>
          <w:tab/>
        </w:r>
        <w:r w:rsidR="007519DF" w:rsidRPr="008927A6">
          <w:rPr>
            <w:rStyle w:val="Kpr"/>
            <w:rFonts w:asciiTheme="minorHAnsi" w:hAnsiTheme="minorHAnsi" w:cstheme="minorHAnsi"/>
            <w:noProof/>
            <w:sz w:val="22"/>
            <w:szCs w:val="22"/>
            <w:u w:val="none"/>
          </w:rPr>
          <w:t>TEMEL YETKİNLİKLER</w:t>
        </w:r>
        <w:r w:rsidR="007519DF" w:rsidRPr="008927A6">
          <w:rPr>
            <w:rFonts w:asciiTheme="minorHAnsi" w:hAnsiTheme="minorHAnsi" w:cstheme="minorHAnsi"/>
            <w:noProof/>
            <w:webHidden/>
            <w:sz w:val="22"/>
            <w:szCs w:val="22"/>
          </w:rPr>
          <w:tab/>
        </w:r>
        <w:r w:rsidR="003B116F" w:rsidRPr="008927A6">
          <w:rPr>
            <w:rFonts w:asciiTheme="minorHAnsi" w:hAnsiTheme="minorHAnsi" w:cstheme="minorHAnsi"/>
            <w:noProof/>
            <w:webHidden/>
            <w:sz w:val="22"/>
            <w:szCs w:val="22"/>
          </w:rPr>
          <w:fldChar w:fldCharType="begin"/>
        </w:r>
        <w:r w:rsidR="007519DF" w:rsidRPr="008927A6">
          <w:rPr>
            <w:rFonts w:asciiTheme="minorHAnsi" w:hAnsiTheme="minorHAnsi" w:cstheme="minorHAnsi"/>
            <w:noProof/>
            <w:webHidden/>
            <w:sz w:val="22"/>
            <w:szCs w:val="22"/>
          </w:rPr>
          <w:instrText xml:space="preserve"> PAGEREF _Toc383076533 \h </w:instrText>
        </w:r>
        <w:r w:rsidR="003B116F" w:rsidRPr="008927A6">
          <w:rPr>
            <w:rFonts w:asciiTheme="minorHAnsi" w:hAnsiTheme="minorHAnsi" w:cstheme="minorHAnsi"/>
            <w:noProof/>
            <w:webHidden/>
            <w:sz w:val="22"/>
            <w:szCs w:val="22"/>
          </w:rPr>
        </w:r>
        <w:r w:rsidR="003B116F" w:rsidRPr="008927A6">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003B116F" w:rsidRPr="008927A6">
          <w:rPr>
            <w:rFonts w:asciiTheme="minorHAnsi" w:hAnsiTheme="minorHAnsi" w:cstheme="minorHAnsi"/>
            <w:noProof/>
            <w:webHidden/>
            <w:sz w:val="22"/>
            <w:szCs w:val="22"/>
          </w:rPr>
          <w:fldChar w:fldCharType="end"/>
        </w:r>
      </w:hyperlink>
    </w:p>
    <w:p w14:paraId="6C0F7D29" w14:textId="274BA98E" w:rsidR="007519DF" w:rsidRPr="008927A6" w:rsidRDefault="008E081E" w:rsidP="007519DF">
      <w:pPr>
        <w:pStyle w:val="T1"/>
        <w:rPr>
          <w:rFonts w:asciiTheme="minorHAnsi" w:eastAsiaTheme="minorEastAsia" w:hAnsiTheme="minorHAnsi" w:cstheme="minorHAnsi"/>
          <w:b w:val="0"/>
          <w:bCs w:val="0"/>
          <w:caps w:val="0"/>
          <w:noProof/>
          <w:sz w:val="22"/>
          <w:szCs w:val="22"/>
          <w:lang w:eastAsia="tr-TR"/>
        </w:rPr>
      </w:pPr>
      <w:hyperlink w:anchor="_Toc383076543" w:history="1">
        <w:r w:rsidR="007519DF" w:rsidRPr="008927A6">
          <w:rPr>
            <w:rStyle w:val="Kpr"/>
            <w:rFonts w:asciiTheme="minorHAnsi" w:hAnsiTheme="minorHAnsi" w:cstheme="minorHAnsi"/>
            <w:noProof/>
            <w:sz w:val="22"/>
            <w:szCs w:val="22"/>
            <w:u w:val="none"/>
          </w:rPr>
          <w:t>4.</w:t>
        </w:r>
        <w:r w:rsidR="007519DF" w:rsidRPr="008927A6">
          <w:rPr>
            <w:rFonts w:asciiTheme="minorHAnsi" w:eastAsiaTheme="minorEastAsia" w:hAnsiTheme="minorHAnsi" w:cstheme="minorHAnsi"/>
            <w:b w:val="0"/>
            <w:bCs w:val="0"/>
            <w:caps w:val="0"/>
            <w:noProof/>
            <w:sz w:val="22"/>
            <w:szCs w:val="22"/>
            <w:lang w:eastAsia="tr-TR"/>
          </w:rPr>
          <w:tab/>
        </w:r>
        <w:r w:rsidR="007519DF" w:rsidRPr="008927A6">
          <w:rPr>
            <w:rStyle w:val="Kpr"/>
            <w:rFonts w:asciiTheme="minorHAnsi" w:hAnsiTheme="minorHAnsi" w:cstheme="minorHAnsi"/>
            <w:noProof/>
            <w:sz w:val="22"/>
            <w:szCs w:val="22"/>
            <w:u w:val="none"/>
          </w:rPr>
          <w:t>ÖĞRENME VE ÖĞRETME YÖNTEMLERİ</w:t>
        </w:r>
        <w:r w:rsidR="007519DF" w:rsidRPr="008927A6">
          <w:rPr>
            <w:rFonts w:asciiTheme="minorHAnsi" w:hAnsiTheme="minorHAnsi" w:cstheme="minorHAnsi"/>
            <w:noProof/>
            <w:webHidden/>
            <w:sz w:val="22"/>
            <w:szCs w:val="22"/>
          </w:rPr>
          <w:tab/>
        </w:r>
        <w:r w:rsidR="003B116F" w:rsidRPr="008927A6">
          <w:rPr>
            <w:rFonts w:asciiTheme="minorHAnsi" w:hAnsiTheme="minorHAnsi" w:cstheme="minorHAnsi"/>
            <w:noProof/>
            <w:webHidden/>
            <w:sz w:val="22"/>
            <w:szCs w:val="22"/>
          </w:rPr>
          <w:fldChar w:fldCharType="begin"/>
        </w:r>
        <w:r w:rsidR="007519DF" w:rsidRPr="008927A6">
          <w:rPr>
            <w:rFonts w:asciiTheme="minorHAnsi" w:hAnsiTheme="minorHAnsi" w:cstheme="minorHAnsi"/>
            <w:noProof/>
            <w:webHidden/>
            <w:sz w:val="22"/>
            <w:szCs w:val="22"/>
          </w:rPr>
          <w:instrText xml:space="preserve"> PAGEREF _Toc383076543 \h </w:instrText>
        </w:r>
        <w:r w:rsidR="003B116F" w:rsidRPr="008927A6">
          <w:rPr>
            <w:rFonts w:asciiTheme="minorHAnsi" w:hAnsiTheme="minorHAnsi" w:cstheme="minorHAnsi"/>
            <w:noProof/>
            <w:webHidden/>
            <w:sz w:val="22"/>
            <w:szCs w:val="22"/>
          </w:rPr>
        </w:r>
        <w:r w:rsidR="003B116F" w:rsidRPr="008927A6">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21</w:t>
        </w:r>
        <w:r w:rsidR="003B116F" w:rsidRPr="008927A6">
          <w:rPr>
            <w:rFonts w:asciiTheme="minorHAnsi" w:hAnsiTheme="minorHAnsi" w:cstheme="minorHAnsi"/>
            <w:noProof/>
            <w:webHidden/>
            <w:sz w:val="22"/>
            <w:szCs w:val="22"/>
          </w:rPr>
          <w:fldChar w:fldCharType="end"/>
        </w:r>
      </w:hyperlink>
    </w:p>
    <w:p w14:paraId="2941822F" w14:textId="519937AB" w:rsidR="007519DF" w:rsidRPr="008927A6" w:rsidRDefault="008E081E" w:rsidP="007519DF">
      <w:pPr>
        <w:pStyle w:val="T1"/>
        <w:rPr>
          <w:rFonts w:asciiTheme="minorHAnsi" w:eastAsiaTheme="minorEastAsia" w:hAnsiTheme="minorHAnsi" w:cstheme="minorHAnsi"/>
          <w:b w:val="0"/>
          <w:bCs w:val="0"/>
          <w:caps w:val="0"/>
          <w:noProof/>
          <w:sz w:val="22"/>
          <w:szCs w:val="22"/>
          <w:lang w:eastAsia="tr-TR"/>
        </w:rPr>
      </w:pPr>
      <w:hyperlink w:anchor="_Toc383076562" w:history="1">
        <w:r w:rsidR="007519DF" w:rsidRPr="008927A6">
          <w:rPr>
            <w:rStyle w:val="Kpr"/>
            <w:rFonts w:asciiTheme="minorHAnsi" w:hAnsiTheme="minorHAnsi" w:cstheme="minorHAnsi"/>
            <w:noProof/>
            <w:sz w:val="22"/>
            <w:szCs w:val="22"/>
            <w:u w:val="none"/>
          </w:rPr>
          <w:t>5.</w:t>
        </w:r>
        <w:r w:rsidR="007519DF" w:rsidRPr="008927A6">
          <w:rPr>
            <w:rFonts w:asciiTheme="minorHAnsi" w:eastAsiaTheme="minorEastAsia" w:hAnsiTheme="minorHAnsi" w:cstheme="minorHAnsi"/>
            <w:b w:val="0"/>
            <w:bCs w:val="0"/>
            <w:caps w:val="0"/>
            <w:noProof/>
            <w:sz w:val="22"/>
            <w:szCs w:val="22"/>
            <w:lang w:eastAsia="tr-TR"/>
          </w:rPr>
          <w:tab/>
        </w:r>
        <w:r w:rsidR="007519DF" w:rsidRPr="008927A6">
          <w:rPr>
            <w:rStyle w:val="Kpr"/>
            <w:rFonts w:asciiTheme="minorHAnsi" w:hAnsiTheme="minorHAnsi" w:cstheme="minorHAnsi"/>
            <w:noProof/>
            <w:sz w:val="22"/>
            <w:szCs w:val="22"/>
            <w:u w:val="none"/>
          </w:rPr>
          <w:t xml:space="preserve">EĞİTİM </w:t>
        </w:r>
        <w:r w:rsidR="001F52E9" w:rsidRPr="008927A6">
          <w:rPr>
            <w:rStyle w:val="Kpr"/>
            <w:rFonts w:asciiTheme="minorHAnsi" w:hAnsiTheme="minorHAnsi" w:cstheme="minorHAnsi"/>
            <w:noProof/>
            <w:sz w:val="22"/>
            <w:szCs w:val="22"/>
            <w:u w:val="none"/>
          </w:rPr>
          <w:t>STANDART</w:t>
        </w:r>
        <w:r w:rsidR="007519DF" w:rsidRPr="008927A6">
          <w:rPr>
            <w:rStyle w:val="Kpr"/>
            <w:rFonts w:asciiTheme="minorHAnsi" w:hAnsiTheme="minorHAnsi" w:cstheme="minorHAnsi"/>
            <w:noProof/>
            <w:sz w:val="22"/>
            <w:szCs w:val="22"/>
            <w:u w:val="none"/>
          </w:rPr>
          <w:t>LARI</w:t>
        </w:r>
        <w:r w:rsidR="007519DF" w:rsidRPr="008927A6">
          <w:rPr>
            <w:rFonts w:asciiTheme="minorHAnsi" w:hAnsiTheme="minorHAnsi" w:cstheme="minorHAnsi"/>
            <w:noProof/>
            <w:webHidden/>
            <w:sz w:val="22"/>
            <w:szCs w:val="22"/>
          </w:rPr>
          <w:tab/>
        </w:r>
        <w:r w:rsidR="003B116F" w:rsidRPr="008927A6">
          <w:rPr>
            <w:rFonts w:asciiTheme="minorHAnsi" w:hAnsiTheme="minorHAnsi" w:cstheme="minorHAnsi"/>
            <w:noProof/>
            <w:webHidden/>
            <w:sz w:val="22"/>
            <w:szCs w:val="22"/>
          </w:rPr>
          <w:fldChar w:fldCharType="begin"/>
        </w:r>
        <w:r w:rsidR="007519DF" w:rsidRPr="008927A6">
          <w:rPr>
            <w:rFonts w:asciiTheme="minorHAnsi" w:hAnsiTheme="minorHAnsi" w:cstheme="minorHAnsi"/>
            <w:noProof/>
            <w:webHidden/>
            <w:sz w:val="22"/>
            <w:szCs w:val="22"/>
          </w:rPr>
          <w:instrText xml:space="preserve"> PAGEREF _Toc383076562 \h </w:instrText>
        </w:r>
        <w:r w:rsidR="003B116F" w:rsidRPr="008927A6">
          <w:rPr>
            <w:rFonts w:asciiTheme="minorHAnsi" w:hAnsiTheme="minorHAnsi" w:cstheme="minorHAnsi"/>
            <w:noProof/>
            <w:webHidden/>
            <w:sz w:val="22"/>
            <w:szCs w:val="22"/>
          </w:rPr>
        </w:r>
        <w:r w:rsidR="003B116F" w:rsidRPr="008927A6">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24</w:t>
        </w:r>
        <w:r w:rsidR="003B116F" w:rsidRPr="008927A6">
          <w:rPr>
            <w:rFonts w:asciiTheme="minorHAnsi" w:hAnsiTheme="minorHAnsi" w:cstheme="minorHAnsi"/>
            <w:noProof/>
            <w:webHidden/>
            <w:sz w:val="22"/>
            <w:szCs w:val="22"/>
          </w:rPr>
          <w:fldChar w:fldCharType="end"/>
        </w:r>
      </w:hyperlink>
    </w:p>
    <w:p w14:paraId="512C1B51" w14:textId="6944ADCA" w:rsidR="007519DF" w:rsidRPr="008927A6" w:rsidRDefault="008E081E" w:rsidP="007519DF">
      <w:pPr>
        <w:pStyle w:val="T1"/>
        <w:rPr>
          <w:rFonts w:asciiTheme="minorHAnsi" w:eastAsiaTheme="minorEastAsia" w:hAnsiTheme="minorHAnsi" w:cstheme="minorHAnsi"/>
          <w:b w:val="0"/>
          <w:bCs w:val="0"/>
          <w:caps w:val="0"/>
          <w:noProof/>
          <w:sz w:val="22"/>
          <w:szCs w:val="22"/>
          <w:lang w:eastAsia="tr-TR"/>
        </w:rPr>
      </w:pPr>
      <w:hyperlink w:anchor="_Toc383076563" w:history="1">
        <w:r w:rsidR="007519DF" w:rsidRPr="008927A6">
          <w:rPr>
            <w:rStyle w:val="Kpr"/>
            <w:rFonts w:asciiTheme="minorHAnsi" w:hAnsiTheme="minorHAnsi" w:cstheme="minorHAnsi"/>
            <w:noProof/>
            <w:sz w:val="22"/>
            <w:szCs w:val="22"/>
            <w:u w:val="none"/>
          </w:rPr>
          <w:t>6.</w:t>
        </w:r>
        <w:r w:rsidR="007519DF" w:rsidRPr="008927A6">
          <w:rPr>
            <w:rFonts w:asciiTheme="minorHAnsi" w:eastAsiaTheme="minorEastAsia" w:hAnsiTheme="minorHAnsi" w:cstheme="minorHAnsi"/>
            <w:b w:val="0"/>
            <w:bCs w:val="0"/>
            <w:caps w:val="0"/>
            <w:noProof/>
            <w:sz w:val="22"/>
            <w:szCs w:val="22"/>
            <w:lang w:eastAsia="tr-TR"/>
          </w:rPr>
          <w:tab/>
        </w:r>
        <w:r w:rsidR="007519DF" w:rsidRPr="008927A6">
          <w:rPr>
            <w:rStyle w:val="Kpr"/>
            <w:rFonts w:asciiTheme="minorHAnsi" w:hAnsiTheme="minorHAnsi" w:cstheme="minorHAnsi"/>
            <w:noProof/>
            <w:sz w:val="22"/>
            <w:szCs w:val="22"/>
            <w:u w:val="none"/>
          </w:rPr>
          <w:t>ROTASYON HEDEFLERİ</w:t>
        </w:r>
        <w:r w:rsidR="007519DF" w:rsidRPr="008927A6">
          <w:rPr>
            <w:rFonts w:asciiTheme="minorHAnsi" w:hAnsiTheme="minorHAnsi" w:cstheme="minorHAnsi"/>
            <w:noProof/>
            <w:webHidden/>
            <w:sz w:val="22"/>
            <w:szCs w:val="22"/>
          </w:rPr>
          <w:tab/>
        </w:r>
        <w:r w:rsidR="003B116F" w:rsidRPr="008927A6">
          <w:rPr>
            <w:rFonts w:asciiTheme="minorHAnsi" w:hAnsiTheme="minorHAnsi" w:cstheme="minorHAnsi"/>
            <w:noProof/>
            <w:webHidden/>
            <w:sz w:val="22"/>
            <w:szCs w:val="22"/>
          </w:rPr>
          <w:fldChar w:fldCharType="begin"/>
        </w:r>
        <w:r w:rsidR="007519DF" w:rsidRPr="008927A6">
          <w:rPr>
            <w:rFonts w:asciiTheme="minorHAnsi" w:hAnsiTheme="minorHAnsi" w:cstheme="minorHAnsi"/>
            <w:noProof/>
            <w:webHidden/>
            <w:sz w:val="22"/>
            <w:szCs w:val="22"/>
          </w:rPr>
          <w:instrText xml:space="preserve"> PAGEREF _Toc383076563 \h </w:instrText>
        </w:r>
        <w:r w:rsidR="003B116F" w:rsidRPr="008927A6">
          <w:rPr>
            <w:rFonts w:asciiTheme="minorHAnsi" w:hAnsiTheme="minorHAnsi" w:cstheme="minorHAnsi"/>
            <w:noProof/>
            <w:webHidden/>
            <w:sz w:val="22"/>
            <w:szCs w:val="22"/>
          </w:rPr>
        </w:r>
        <w:r w:rsidR="003B116F" w:rsidRPr="008927A6">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25</w:t>
        </w:r>
        <w:r w:rsidR="003B116F" w:rsidRPr="008927A6">
          <w:rPr>
            <w:rFonts w:asciiTheme="minorHAnsi" w:hAnsiTheme="minorHAnsi" w:cstheme="minorHAnsi"/>
            <w:noProof/>
            <w:webHidden/>
            <w:sz w:val="22"/>
            <w:szCs w:val="22"/>
          </w:rPr>
          <w:fldChar w:fldCharType="end"/>
        </w:r>
      </w:hyperlink>
    </w:p>
    <w:p w14:paraId="2420CEE4" w14:textId="540EAE8B" w:rsidR="007519DF" w:rsidRPr="008927A6" w:rsidRDefault="008E081E" w:rsidP="007519DF">
      <w:pPr>
        <w:pStyle w:val="T1"/>
        <w:rPr>
          <w:rFonts w:asciiTheme="minorHAnsi" w:eastAsiaTheme="minorEastAsia" w:hAnsiTheme="minorHAnsi" w:cstheme="minorHAnsi"/>
          <w:b w:val="0"/>
          <w:bCs w:val="0"/>
          <w:caps w:val="0"/>
          <w:noProof/>
          <w:sz w:val="22"/>
          <w:szCs w:val="22"/>
          <w:lang w:eastAsia="tr-TR"/>
        </w:rPr>
      </w:pPr>
      <w:hyperlink w:anchor="_Toc383076564" w:history="1">
        <w:r w:rsidR="007519DF" w:rsidRPr="008927A6">
          <w:rPr>
            <w:rStyle w:val="Kpr"/>
            <w:rFonts w:asciiTheme="minorHAnsi" w:hAnsiTheme="minorHAnsi" w:cstheme="minorHAnsi"/>
            <w:noProof/>
            <w:sz w:val="22"/>
            <w:szCs w:val="22"/>
            <w:u w:val="none"/>
          </w:rPr>
          <w:t>7.</w:t>
        </w:r>
        <w:r w:rsidR="007519DF" w:rsidRPr="008927A6">
          <w:rPr>
            <w:rFonts w:asciiTheme="minorHAnsi" w:eastAsiaTheme="minorEastAsia" w:hAnsiTheme="minorHAnsi" w:cstheme="minorHAnsi"/>
            <w:b w:val="0"/>
            <w:bCs w:val="0"/>
            <w:caps w:val="0"/>
            <w:noProof/>
            <w:sz w:val="22"/>
            <w:szCs w:val="22"/>
            <w:lang w:eastAsia="tr-TR"/>
          </w:rPr>
          <w:tab/>
        </w:r>
        <w:r w:rsidR="007519DF" w:rsidRPr="008927A6">
          <w:rPr>
            <w:rStyle w:val="Kpr"/>
            <w:rFonts w:asciiTheme="minorHAnsi" w:hAnsiTheme="minorHAnsi" w:cstheme="minorHAnsi"/>
            <w:noProof/>
            <w:sz w:val="22"/>
            <w:szCs w:val="22"/>
            <w:u w:val="none"/>
          </w:rPr>
          <w:t>ÖLÇME VE DEĞERLENDİRME</w:t>
        </w:r>
        <w:r w:rsidR="007519DF" w:rsidRPr="008927A6">
          <w:rPr>
            <w:rFonts w:asciiTheme="minorHAnsi" w:hAnsiTheme="minorHAnsi" w:cstheme="minorHAnsi"/>
            <w:noProof/>
            <w:webHidden/>
            <w:sz w:val="22"/>
            <w:szCs w:val="22"/>
          </w:rPr>
          <w:tab/>
        </w:r>
        <w:r w:rsidR="003B116F" w:rsidRPr="008927A6">
          <w:rPr>
            <w:rFonts w:asciiTheme="minorHAnsi" w:hAnsiTheme="minorHAnsi" w:cstheme="minorHAnsi"/>
            <w:noProof/>
            <w:webHidden/>
            <w:sz w:val="22"/>
            <w:szCs w:val="22"/>
          </w:rPr>
          <w:fldChar w:fldCharType="begin"/>
        </w:r>
        <w:r w:rsidR="007519DF" w:rsidRPr="008927A6">
          <w:rPr>
            <w:rFonts w:asciiTheme="minorHAnsi" w:hAnsiTheme="minorHAnsi" w:cstheme="minorHAnsi"/>
            <w:noProof/>
            <w:webHidden/>
            <w:sz w:val="22"/>
            <w:szCs w:val="22"/>
          </w:rPr>
          <w:instrText xml:space="preserve"> PAGEREF _Toc383076564 \h </w:instrText>
        </w:r>
        <w:r w:rsidR="003B116F" w:rsidRPr="008927A6">
          <w:rPr>
            <w:rFonts w:asciiTheme="minorHAnsi" w:hAnsiTheme="minorHAnsi" w:cstheme="minorHAnsi"/>
            <w:noProof/>
            <w:webHidden/>
            <w:sz w:val="22"/>
            <w:szCs w:val="22"/>
          </w:rPr>
        </w:r>
        <w:r w:rsidR="003B116F" w:rsidRPr="008927A6">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26</w:t>
        </w:r>
        <w:r w:rsidR="003B116F" w:rsidRPr="008927A6">
          <w:rPr>
            <w:rFonts w:asciiTheme="minorHAnsi" w:hAnsiTheme="minorHAnsi" w:cstheme="minorHAnsi"/>
            <w:noProof/>
            <w:webHidden/>
            <w:sz w:val="22"/>
            <w:szCs w:val="22"/>
          </w:rPr>
          <w:fldChar w:fldCharType="end"/>
        </w:r>
      </w:hyperlink>
    </w:p>
    <w:p w14:paraId="19ADB9DA" w14:textId="1E09CA36" w:rsidR="007519DF" w:rsidRPr="008927A6" w:rsidRDefault="008E081E" w:rsidP="007519DF">
      <w:pPr>
        <w:pStyle w:val="T1"/>
        <w:rPr>
          <w:rFonts w:asciiTheme="minorHAnsi" w:eastAsiaTheme="minorEastAsia" w:hAnsiTheme="minorHAnsi" w:cstheme="minorHAnsi"/>
          <w:b w:val="0"/>
          <w:bCs w:val="0"/>
          <w:caps w:val="0"/>
          <w:noProof/>
          <w:sz w:val="22"/>
          <w:szCs w:val="22"/>
          <w:lang w:eastAsia="tr-TR"/>
        </w:rPr>
      </w:pPr>
      <w:hyperlink w:anchor="_Toc383076565" w:history="1">
        <w:r w:rsidR="007519DF" w:rsidRPr="008927A6">
          <w:rPr>
            <w:rStyle w:val="Kpr"/>
            <w:rFonts w:asciiTheme="minorHAnsi" w:hAnsiTheme="minorHAnsi" w:cstheme="minorHAnsi"/>
            <w:noProof/>
            <w:sz w:val="22"/>
            <w:szCs w:val="22"/>
            <w:u w:val="none"/>
          </w:rPr>
          <w:t>8.</w:t>
        </w:r>
        <w:r w:rsidR="007519DF" w:rsidRPr="008927A6">
          <w:rPr>
            <w:rFonts w:asciiTheme="minorHAnsi" w:eastAsiaTheme="minorEastAsia" w:hAnsiTheme="minorHAnsi" w:cstheme="minorHAnsi"/>
            <w:b w:val="0"/>
            <w:bCs w:val="0"/>
            <w:caps w:val="0"/>
            <w:noProof/>
            <w:sz w:val="22"/>
            <w:szCs w:val="22"/>
            <w:lang w:eastAsia="tr-TR"/>
          </w:rPr>
          <w:tab/>
        </w:r>
        <w:r w:rsidR="007519DF" w:rsidRPr="008927A6">
          <w:rPr>
            <w:rStyle w:val="Kpr"/>
            <w:rFonts w:asciiTheme="minorHAnsi" w:hAnsiTheme="minorHAnsi" w:cstheme="minorHAnsi"/>
            <w:noProof/>
            <w:sz w:val="22"/>
            <w:szCs w:val="22"/>
            <w:u w:val="none"/>
          </w:rPr>
          <w:t>KAYNAKÇA</w:t>
        </w:r>
        <w:r w:rsidR="007519DF" w:rsidRPr="008927A6">
          <w:rPr>
            <w:rFonts w:asciiTheme="minorHAnsi" w:hAnsiTheme="minorHAnsi" w:cstheme="minorHAnsi"/>
            <w:noProof/>
            <w:webHidden/>
            <w:sz w:val="22"/>
            <w:szCs w:val="22"/>
          </w:rPr>
          <w:tab/>
        </w:r>
        <w:r w:rsidR="003B116F" w:rsidRPr="008927A6">
          <w:rPr>
            <w:rFonts w:asciiTheme="minorHAnsi" w:hAnsiTheme="minorHAnsi" w:cstheme="minorHAnsi"/>
            <w:noProof/>
            <w:webHidden/>
            <w:sz w:val="22"/>
            <w:szCs w:val="22"/>
          </w:rPr>
          <w:fldChar w:fldCharType="begin"/>
        </w:r>
        <w:r w:rsidR="007519DF" w:rsidRPr="008927A6">
          <w:rPr>
            <w:rFonts w:asciiTheme="minorHAnsi" w:hAnsiTheme="minorHAnsi" w:cstheme="minorHAnsi"/>
            <w:noProof/>
            <w:webHidden/>
            <w:sz w:val="22"/>
            <w:szCs w:val="22"/>
          </w:rPr>
          <w:instrText xml:space="preserve"> PAGEREF _Toc383076565 \h </w:instrText>
        </w:r>
        <w:r w:rsidR="003B116F" w:rsidRPr="008927A6">
          <w:rPr>
            <w:rFonts w:asciiTheme="minorHAnsi" w:hAnsiTheme="minorHAnsi" w:cstheme="minorHAnsi"/>
            <w:noProof/>
            <w:webHidden/>
            <w:sz w:val="22"/>
            <w:szCs w:val="22"/>
          </w:rPr>
        </w:r>
        <w:r w:rsidR="003B116F" w:rsidRPr="008927A6">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26</w:t>
        </w:r>
        <w:r w:rsidR="003B116F" w:rsidRPr="008927A6">
          <w:rPr>
            <w:rFonts w:asciiTheme="minorHAnsi" w:hAnsiTheme="minorHAnsi" w:cstheme="minorHAnsi"/>
            <w:noProof/>
            <w:webHidden/>
            <w:sz w:val="22"/>
            <w:szCs w:val="22"/>
          </w:rPr>
          <w:fldChar w:fldCharType="end"/>
        </w:r>
      </w:hyperlink>
    </w:p>
    <w:p w14:paraId="38BF9C70" w14:textId="77777777" w:rsidR="0047067C" w:rsidRDefault="003B116F" w:rsidP="007519DF">
      <w:pPr>
        <w:tabs>
          <w:tab w:val="right" w:leader="dot" w:pos="8505"/>
          <w:tab w:val="right" w:leader="dot" w:pos="8647"/>
        </w:tabs>
        <w:spacing w:after="0" w:line="360" w:lineRule="auto"/>
        <w:jc w:val="both"/>
        <w:rPr>
          <w:rFonts w:eastAsia="Times New Roman" w:cs="Calibri"/>
        </w:rPr>
      </w:pPr>
      <w:r w:rsidRPr="007519DF">
        <w:rPr>
          <w:rFonts w:eastAsia="Times New Roman" w:cs="Calibri"/>
        </w:rPr>
        <w:fldChar w:fldCharType="end"/>
      </w:r>
    </w:p>
    <w:p w14:paraId="29E15007" w14:textId="77777777" w:rsidR="007519DF" w:rsidRDefault="007519DF" w:rsidP="007519DF">
      <w:pPr>
        <w:tabs>
          <w:tab w:val="right" w:leader="dot" w:pos="8505"/>
          <w:tab w:val="right" w:leader="dot" w:pos="8647"/>
        </w:tabs>
        <w:spacing w:after="0" w:line="360" w:lineRule="auto"/>
        <w:jc w:val="both"/>
        <w:rPr>
          <w:rFonts w:eastAsia="Times New Roman" w:cs="Calibri"/>
        </w:rPr>
      </w:pPr>
    </w:p>
    <w:p w14:paraId="43C7E021" w14:textId="77777777" w:rsidR="007519DF" w:rsidRDefault="007519DF" w:rsidP="007519DF">
      <w:pPr>
        <w:tabs>
          <w:tab w:val="right" w:leader="dot" w:pos="8505"/>
          <w:tab w:val="right" w:leader="dot" w:pos="8647"/>
        </w:tabs>
        <w:spacing w:after="0" w:line="360" w:lineRule="auto"/>
        <w:jc w:val="both"/>
        <w:rPr>
          <w:rFonts w:eastAsia="Times New Roman" w:cs="Calibri"/>
        </w:rPr>
      </w:pPr>
    </w:p>
    <w:p w14:paraId="65EE25AE" w14:textId="77777777" w:rsidR="00550B63" w:rsidRDefault="00550B63" w:rsidP="007519DF">
      <w:pPr>
        <w:tabs>
          <w:tab w:val="right" w:leader="dot" w:pos="8505"/>
          <w:tab w:val="right" w:leader="dot" w:pos="8647"/>
        </w:tabs>
        <w:spacing w:after="0" w:line="360" w:lineRule="auto"/>
        <w:jc w:val="both"/>
        <w:rPr>
          <w:rFonts w:eastAsia="Times New Roman" w:cs="Calibri"/>
        </w:rPr>
      </w:pPr>
    </w:p>
    <w:p w14:paraId="7C28804A"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38CE8F4B"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675C0630"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50664663"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7EA733D4"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6F7C537C"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0F9BA579"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6127DC4F"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513BBC3B"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7BB11519"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53834EFA"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6F79A010"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27FE7E73"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6945C656"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34D6B2CD"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2B9628FB"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3AAEFC1A"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660A3FE5"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324214DA" w14:textId="77777777" w:rsidR="0065548C" w:rsidRDefault="0065548C" w:rsidP="007519DF">
      <w:pPr>
        <w:tabs>
          <w:tab w:val="right" w:leader="dot" w:pos="8505"/>
          <w:tab w:val="right" w:leader="dot" w:pos="8647"/>
        </w:tabs>
        <w:spacing w:after="0" w:line="360" w:lineRule="auto"/>
        <w:jc w:val="both"/>
        <w:rPr>
          <w:rFonts w:eastAsia="Times New Roman" w:cs="Calibri"/>
        </w:rPr>
      </w:pPr>
    </w:p>
    <w:p w14:paraId="2C26AED0" w14:textId="77777777" w:rsidR="00550B63" w:rsidRDefault="00550B63" w:rsidP="007519DF">
      <w:pPr>
        <w:tabs>
          <w:tab w:val="right" w:leader="dot" w:pos="8505"/>
          <w:tab w:val="right" w:leader="dot" w:pos="8647"/>
        </w:tabs>
        <w:spacing w:after="0" w:line="360" w:lineRule="auto"/>
        <w:jc w:val="both"/>
        <w:rPr>
          <w:rFonts w:eastAsia="Times New Roman" w:cs="Calibri"/>
        </w:rPr>
      </w:pPr>
    </w:p>
    <w:p w14:paraId="630D1D34" w14:textId="77777777" w:rsidR="00550B63" w:rsidRPr="004C1F74" w:rsidRDefault="00550B63" w:rsidP="007519DF">
      <w:pPr>
        <w:tabs>
          <w:tab w:val="right" w:leader="dot" w:pos="8505"/>
          <w:tab w:val="right" w:leader="dot" w:pos="8647"/>
        </w:tabs>
        <w:spacing w:after="0" w:line="360" w:lineRule="auto"/>
        <w:jc w:val="both"/>
        <w:rPr>
          <w:rFonts w:eastAsia="Times New Roman" w:cs="Calibri"/>
        </w:rPr>
      </w:pPr>
    </w:p>
    <w:p w14:paraId="09264436" w14:textId="77777777" w:rsidR="007110D5" w:rsidRPr="0039203C" w:rsidRDefault="009A295F" w:rsidP="00627D32">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83076531"/>
      <w:r w:rsidRPr="004C1F74">
        <w:rPr>
          <w:rFonts w:cs="Calibri"/>
          <w:b/>
          <w:color w:val="FFFFFF"/>
        </w:rPr>
        <w:t>GİRİŞ</w:t>
      </w:r>
      <w:bookmarkEnd w:id="1"/>
    </w:p>
    <w:p w14:paraId="7D839A60" w14:textId="55CA8B5A" w:rsidR="00DB7C7D" w:rsidRDefault="00DB7C7D" w:rsidP="00627D32">
      <w:pPr>
        <w:pStyle w:val="ColorfulList-Accent11"/>
        <w:spacing w:after="0" w:line="360" w:lineRule="auto"/>
        <w:jc w:val="both"/>
        <w:outlineLvl w:val="2"/>
        <w:rPr>
          <w:rFonts w:cs="Calibri"/>
          <w:b/>
        </w:rPr>
      </w:pPr>
    </w:p>
    <w:p w14:paraId="56A33E8B" w14:textId="77777777" w:rsidR="008927A6"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7110D5">
        <w:rPr>
          <w:rFonts w:cs="Calibri"/>
        </w:rPr>
        <w:t>Ruh sağlığı ve hastalıkları uzmanlık eğitimi çekirdek müfredatı, ruh sağlığı ve hastalıkları uzmanlık eğitiminin asgari standartlarını belirlemek üzere hazırlanmıştır.</w:t>
      </w:r>
      <w:r>
        <w:rPr>
          <w:rFonts w:cs="Calibri"/>
        </w:rPr>
        <w:t xml:space="preserve"> Bu müfredatın aynı zamanda </w:t>
      </w:r>
      <w:r w:rsidRPr="007110D5">
        <w:rPr>
          <w:rFonts w:cs="Calibri"/>
        </w:rPr>
        <w:t>kurumların belirlenmiş olan asgari standartlara ulaşmaları ve bu doğrultuda insan gücü planlamaları için uygun bir rehber işlevi görmesi amaçlanmıştır.</w:t>
      </w:r>
    </w:p>
    <w:p w14:paraId="44FBA351" w14:textId="77777777" w:rsidR="008927A6"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7110D5">
        <w:rPr>
          <w:rFonts w:cs="Calibri"/>
        </w:rPr>
        <w:t>Ruh sağlığı ve hastalıkları</w:t>
      </w:r>
      <w:r>
        <w:rPr>
          <w:rFonts w:cs="Calibri"/>
        </w:rPr>
        <w:t xml:space="preserve"> uzmanlık eğitim müfredatı, uzmanlık öğrencisinin psikiyatrik hastalıkların etiyoloji, tanı ve tedavisi ile hastalıklardan korunmaya yönelik bilgi, beceri ve bunu tamamlayan tutumları edinerek yetkinliğinin geliştirilmesini hedeflemektedir. Uzmanlık eğitimini tamamlayanların, sağlık hizmeti sunucusu, eğitici, yönetici ve sağlık koruyucusu olarak yetkin birer uzman hekim olmaları beklenir. </w:t>
      </w:r>
    </w:p>
    <w:p w14:paraId="36EAC325" w14:textId="77777777" w:rsidR="008927A6"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Pr>
          <w:rFonts w:cs="Calibri"/>
        </w:rPr>
        <w:t xml:space="preserve">Müfredatta uygun eğitim ortamı ve öğrenim yöntemleri tanımlanmıştır. </w:t>
      </w:r>
    </w:p>
    <w:p w14:paraId="150C3600" w14:textId="77777777" w:rsidR="008927A6"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Pr>
          <w:rFonts w:cs="Calibri"/>
        </w:rPr>
        <w:t>Bir ruh sağlığı ve hastalıkları uzmanının ulaşacağı bilgi ve beceri düzeyinin 4 yıllık eğitim sürecinde tamamlanması beklenmemekle birlikte, bu müfredat etkili ruh sağlığı hizmeti sunulmasının asgari koşullarını sağlamak üzere hazırlanmıştır.</w:t>
      </w:r>
    </w:p>
    <w:p w14:paraId="5650DC94" w14:textId="22DD7F63" w:rsidR="008927A6" w:rsidRDefault="008927A6" w:rsidP="00627D32">
      <w:pPr>
        <w:pStyle w:val="ColorfulList-Accent11"/>
        <w:spacing w:after="0" w:line="360" w:lineRule="auto"/>
        <w:jc w:val="both"/>
        <w:outlineLvl w:val="2"/>
        <w:rPr>
          <w:rFonts w:cs="Calibri"/>
          <w:b/>
        </w:rPr>
      </w:pPr>
    </w:p>
    <w:p w14:paraId="16E05DDF" w14:textId="77777777" w:rsidR="008927A6" w:rsidRPr="004C1F74" w:rsidRDefault="008927A6" w:rsidP="00627D32">
      <w:pPr>
        <w:pStyle w:val="ColorfulList-Accent11"/>
        <w:spacing w:after="0" w:line="360" w:lineRule="auto"/>
        <w:jc w:val="both"/>
        <w:outlineLvl w:val="2"/>
        <w:rPr>
          <w:rFonts w:cs="Calibri"/>
          <w:b/>
        </w:rPr>
      </w:pPr>
    </w:p>
    <w:p w14:paraId="3CC64F9C" w14:textId="77777777" w:rsidR="009014DB" w:rsidRPr="0039203C"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83076532"/>
      <w:r w:rsidRPr="004C1F74">
        <w:rPr>
          <w:rFonts w:cs="Calibri"/>
          <w:b/>
          <w:color w:val="FFFFFF"/>
        </w:rPr>
        <w:t>MÜFREDAT TANITIMI</w:t>
      </w:r>
      <w:bookmarkEnd w:id="2"/>
    </w:p>
    <w:p w14:paraId="1EE8DB88" w14:textId="77777777" w:rsidR="004548CA" w:rsidRPr="004C1F74" w:rsidRDefault="004548CA" w:rsidP="00627D32">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663AAB4C" w14:textId="77777777" w:rsidR="007F7D43" w:rsidRPr="009F5991" w:rsidRDefault="004F0F6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9F5991">
        <w:rPr>
          <w:rFonts w:cs="Calibri"/>
        </w:rPr>
        <w:t>Ruh sağlığı ve h</w:t>
      </w:r>
      <w:r w:rsidR="00A122C6" w:rsidRPr="009F5991">
        <w:rPr>
          <w:rFonts w:cs="Calibri"/>
        </w:rPr>
        <w:t>astalıkları</w:t>
      </w:r>
      <w:r w:rsidR="007F7D43" w:rsidRPr="009F5991">
        <w:rPr>
          <w:rFonts w:cs="Calibri"/>
        </w:rPr>
        <w:t xml:space="preserve"> uzmanlık eğitiminin amacı, psikiyatri alanında yüksek düzeyde bir klinik yeterliğin geliştirilmesidir. </w:t>
      </w:r>
      <w:r w:rsidRPr="009F5991">
        <w:rPr>
          <w:rFonts w:cs="Calibri"/>
        </w:rPr>
        <w:t>Ruh sağlığı ve h</w:t>
      </w:r>
      <w:r w:rsidR="00A122C6" w:rsidRPr="009F5991">
        <w:rPr>
          <w:rFonts w:cs="Calibri"/>
        </w:rPr>
        <w:t>astalıkları</w:t>
      </w:r>
      <w:r w:rsidR="007F7D43" w:rsidRPr="009F5991">
        <w:rPr>
          <w:rFonts w:cs="Calibri"/>
        </w:rPr>
        <w:t xml:space="preserve"> uzmanlık eğitimi programını tamamlamış olanların, psikiyatrik bozukluklar ve ilişkili tıbbi bozuklukların etiyolojisi, patogenezi, tanısı, tedavisi, bakımı ve önlenmesi hakkında yeterli bir kuramsal temel ve klinik deneyime sahip olmaları hedeflenir. Program, </w:t>
      </w:r>
      <w:r w:rsidRPr="009F5991">
        <w:rPr>
          <w:rFonts w:cs="Calibri"/>
        </w:rPr>
        <w:t>ruh sağlığı ve hastalıkları</w:t>
      </w:r>
      <w:r w:rsidR="007F7D43" w:rsidRPr="009F5991">
        <w:rPr>
          <w:rFonts w:cs="Calibri"/>
        </w:rPr>
        <w:t xml:space="preserve"> uzmanlık öğrencisine hekimlik rolü ile ilişkili alanlarda da (sağlık alanında danışman, hukuk sorunlarında bilirkişi, halk </w:t>
      </w:r>
      <w:r w:rsidRPr="009F5991">
        <w:rPr>
          <w:rFonts w:cs="Calibri"/>
        </w:rPr>
        <w:t>eğitimcis</w:t>
      </w:r>
      <w:r w:rsidR="007F7D43" w:rsidRPr="009F5991">
        <w:rPr>
          <w:rFonts w:cs="Calibri"/>
        </w:rPr>
        <w:t>i, klinik ya da hastane yöneticisi vb.) yeterlik sağlamalıdır. Bir yandan da, kişi, uzmanlık eğitimini gücünü, sınırlarını ve mesleki gelişimini sürdürmenin gerekliliğini</w:t>
      </w:r>
      <w:r w:rsidRPr="009F5991">
        <w:rPr>
          <w:rFonts w:cs="Calibri"/>
        </w:rPr>
        <w:t>n</w:t>
      </w:r>
      <w:r w:rsidR="007F7D43" w:rsidRPr="009F5991">
        <w:rPr>
          <w:rFonts w:cs="Calibri"/>
        </w:rPr>
        <w:t xml:space="preserve"> farkında olarak tamamlamalıdır.</w:t>
      </w:r>
    </w:p>
    <w:p w14:paraId="39B6067F" w14:textId="77777777" w:rsidR="00D41686" w:rsidRPr="009F5991" w:rsidRDefault="007F7D4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9F5991">
        <w:rPr>
          <w:rFonts w:cs="Calibri"/>
        </w:rPr>
        <w:t>Program, açık bir biçimde tanımlanmalı, özgül ve geçerli öğrenme hedefleri içermelidir. Bu öğrenme hedefleri kuramsal içerik, beceri ve tutumlar olarak tanımlanmalıdır. Eğitim programının niteliği, kendini, uzmanlık öğrencisinin psikiyatrik bozuklukları biyolojik, psikolojik ve sosyokültürel yaklaşımlar çerçevesinde kavramsallaştırması ve öykü alma, tanı koyma, tedavi planlama ve hasta takibini gerçekleştirmesinde göste</w:t>
      </w:r>
      <w:r w:rsidR="004F0F63" w:rsidRPr="009F5991">
        <w:rPr>
          <w:rFonts w:cs="Calibri"/>
        </w:rPr>
        <w:t>rir. Bu alanlarda “tam yeterli</w:t>
      </w:r>
      <w:r w:rsidRPr="009F5991">
        <w:rPr>
          <w:rFonts w:cs="Calibri"/>
        </w:rPr>
        <w:t>ğe dayalı” bir uzmanlık eğitiminin verilmesi programın temel hedefi olmalıdır.</w:t>
      </w:r>
    </w:p>
    <w:p w14:paraId="17240317" w14:textId="77777777" w:rsidR="007F7D43" w:rsidRPr="009F5991" w:rsidRDefault="007F7D4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9F5991">
        <w:rPr>
          <w:rFonts w:cs="Calibri"/>
        </w:rPr>
        <w:t xml:space="preserve">Uzmanlık eğitiminin niteliğinin değerlendirilmesinde klinik kayıtlar önemli bir yer tutar. Klinik kayıtlar, uzmanlık öğrencileri tarafından kaydedilen yeterli bir öykü, ruhsal durum muayenesi, fizik ve nörolojik muayeneler, yeterli bir tedavi planı, düzgün tutulan hastalık gelişim notları, gerçekleştirilen tanı ve tedavi işlemleri ve </w:t>
      </w:r>
      <w:r w:rsidR="004F0F63" w:rsidRPr="009F5991">
        <w:rPr>
          <w:rFonts w:cs="Calibri"/>
        </w:rPr>
        <w:t>çıkış özetini (epikriz)</w:t>
      </w:r>
      <w:r w:rsidRPr="009F5991">
        <w:rPr>
          <w:rFonts w:cs="Calibri"/>
        </w:rPr>
        <w:t xml:space="preserve"> içermelidir. Her kurumun, kayıtların </w:t>
      </w:r>
      <w:r w:rsidR="004F0F63" w:rsidRPr="009F5991">
        <w:rPr>
          <w:rFonts w:cs="Calibri"/>
        </w:rPr>
        <w:t>gözetim-denetimi (supervision)</w:t>
      </w:r>
      <w:r w:rsidRPr="009F5991">
        <w:rPr>
          <w:rFonts w:cs="Calibri"/>
        </w:rPr>
        <w:t xml:space="preserve"> ve eğitimsel amaçlar için düzenli olarak gözden geçirildiğini temin eden bir işleyişi ve buna uygun bir altyapısı olmalıdır.</w:t>
      </w:r>
    </w:p>
    <w:p w14:paraId="572784F8" w14:textId="77777777" w:rsidR="00A85FD1" w:rsidRPr="009F5991" w:rsidRDefault="004F0F6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9F5991">
        <w:rPr>
          <w:rFonts w:cs="Calibri"/>
        </w:rPr>
        <w:t xml:space="preserve">Ruh sağlığı ve hastalıkları </w:t>
      </w:r>
      <w:r w:rsidR="007F7D43" w:rsidRPr="009F5991">
        <w:rPr>
          <w:rFonts w:cs="Calibri"/>
        </w:rPr>
        <w:t xml:space="preserve">uzmanlık eğitimi programının özünü, (1) dersler, düzenli olarak programlanmış seminer, konferans, panel gibi "kuramsal eğitim"; (2) uzmanlık öğrencisine, eğitim süresi boyunca, </w:t>
      </w:r>
      <w:r w:rsidRPr="009F5991">
        <w:rPr>
          <w:rFonts w:cs="Calibri"/>
        </w:rPr>
        <w:t xml:space="preserve">gözetim-denetim </w:t>
      </w:r>
      <w:r w:rsidR="007F7D43" w:rsidRPr="009F5991">
        <w:rPr>
          <w:rFonts w:cs="Calibri"/>
        </w:rPr>
        <w:t xml:space="preserve">altında, hasta takibiyle ilgili klinik deneyim, beceri ve </w:t>
      </w:r>
      <w:r w:rsidR="007F7D43" w:rsidRPr="009F5991">
        <w:rPr>
          <w:rFonts w:cs="Calibri"/>
        </w:rPr>
        <w:lastRenderedPageBreak/>
        <w:t>tutum kazandırmaya yönelik "uygulamalı eğitim" oluşturur. Eğitimin bu iki bileşeniyle, bilgi edinmenin yanı</w:t>
      </w:r>
      <w:r w:rsidR="00A85FD1" w:rsidRPr="009F5991">
        <w:rPr>
          <w:rFonts w:cs="Calibri"/>
        </w:rPr>
        <w:t xml:space="preserve"> </w:t>
      </w:r>
      <w:r w:rsidR="007F7D43" w:rsidRPr="009F5991">
        <w:rPr>
          <w:rFonts w:cs="Calibri"/>
        </w:rPr>
        <w:t>sıra, uygulama becerileri kazandırılmalı ve tutum değişiklikleri sağlanmalıdır.</w:t>
      </w:r>
    </w:p>
    <w:p w14:paraId="2224F89C" w14:textId="77777777" w:rsidR="004548CA" w:rsidRPr="009F5991" w:rsidRDefault="007F7D4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9F5991">
        <w:rPr>
          <w:rFonts w:cs="Calibri"/>
        </w:rPr>
        <w:t>Eğitim etkinlikleri uzmanlık öğrencisinin zaman ve enerjisini kullanımında önceliğe sahip olmalı; uzmanlık öğrencisinin klinik sorumlulukları, eğitim amaçlarını engelleyecek düzeyde olmamalıdır.</w:t>
      </w:r>
    </w:p>
    <w:p w14:paraId="7F623C54" w14:textId="77777777" w:rsidR="004548CA" w:rsidRPr="004C1F74" w:rsidRDefault="004548CA" w:rsidP="001F2F23">
      <w:pPr>
        <w:pStyle w:val="ColorfulList-Accent11"/>
        <w:spacing w:after="0" w:line="240" w:lineRule="auto"/>
        <w:ind w:left="1440"/>
        <w:jc w:val="both"/>
        <w:rPr>
          <w:rFonts w:cs="Calibri"/>
          <w:sz w:val="24"/>
        </w:rPr>
      </w:pPr>
    </w:p>
    <w:p w14:paraId="76B1638A" w14:textId="77777777" w:rsidR="004548CA" w:rsidRPr="004C1F74" w:rsidRDefault="004548CA" w:rsidP="00627D32">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0E449D3F" w14:textId="77777777" w:rsidR="00D63AC7" w:rsidRPr="00E019C7" w:rsidRDefault="00A85FD1" w:rsidP="00E019C7">
      <w:pPr>
        <w:pBdr>
          <w:top w:val="single" w:sz="4" w:space="1" w:color="auto"/>
          <w:left w:val="single" w:sz="4" w:space="4" w:color="auto"/>
          <w:bottom w:val="single" w:sz="4" w:space="0" w:color="auto"/>
          <w:right w:val="single" w:sz="4" w:space="4" w:color="auto"/>
        </w:pBdr>
        <w:spacing w:after="0" w:line="240" w:lineRule="auto"/>
        <w:ind w:left="142" w:firstLine="282"/>
        <w:jc w:val="both"/>
        <w:rPr>
          <w:rFonts w:asciiTheme="minorHAnsi" w:hAnsiTheme="minorHAnsi" w:cstheme="minorHAnsi"/>
        </w:rPr>
      </w:pPr>
      <w:r w:rsidRPr="00E019C7">
        <w:rPr>
          <w:rFonts w:asciiTheme="minorHAnsi" w:hAnsiTheme="minorHAnsi" w:cstheme="minorHAnsi"/>
        </w:rPr>
        <w:t>Türkiye’</w:t>
      </w:r>
      <w:r w:rsidR="00D63AC7" w:rsidRPr="00E019C7">
        <w:rPr>
          <w:rFonts w:asciiTheme="minorHAnsi" w:hAnsiTheme="minorHAnsi" w:cstheme="minorHAnsi"/>
        </w:rPr>
        <w:t xml:space="preserve">de </w:t>
      </w:r>
      <w:r w:rsidRPr="00E019C7">
        <w:rPr>
          <w:rFonts w:asciiTheme="minorHAnsi" w:hAnsiTheme="minorHAnsi" w:cstheme="minorHAnsi"/>
        </w:rPr>
        <w:t>ruh sağlığı ve hastalıkları</w:t>
      </w:r>
      <w:r w:rsidR="00D63AC7" w:rsidRPr="00E019C7">
        <w:rPr>
          <w:rFonts w:asciiTheme="minorHAnsi" w:hAnsiTheme="minorHAnsi" w:cstheme="minorHAnsi"/>
        </w:rPr>
        <w:t xml:space="preserve"> uzmanlık eğitiminin asgari standartlarının belirlenmesi ve uzmanlık eğitimi çekirdek müfredatının geliştirilmesine yönelik ilk sistemli çalışmalar, Türkiye Psikiyatri Derneği (TPD) bünyesinde 2004 yılında başlamıştır. TPD Psikiyatri Yeterlik Kurulu, Yeterlik Eğitim Kurumları ve Programları Değerlendirme Altkurulu’nda, </w:t>
      </w:r>
      <w:r w:rsidRPr="00E019C7">
        <w:rPr>
          <w:rFonts w:asciiTheme="minorHAnsi" w:hAnsiTheme="minorHAnsi" w:cstheme="minorHAnsi"/>
        </w:rPr>
        <w:t>ruh sağlığı ve hastalıkları</w:t>
      </w:r>
      <w:r w:rsidR="00D63AC7" w:rsidRPr="00E019C7">
        <w:rPr>
          <w:rFonts w:asciiTheme="minorHAnsi" w:hAnsiTheme="minorHAnsi" w:cstheme="minorHAnsi"/>
        </w:rPr>
        <w:t xml:space="preserve"> uzmanlık eğitiminin asgari standartlarını oluşturma çalışmalarına başlama kararı alındıktan sonra, Altkurul tarafından bu amaç doğrultusunda biri </w:t>
      </w:r>
      <w:r w:rsidRPr="00E019C7">
        <w:rPr>
          <w:rFonts w:asciiTheme="minorHAnsi" w:hAnsiTheme="minorHAnsi" w:cstheme="minorHAnsi"/>
        </w:rPr>
        <w:t xml:space="preserve">ruh sağlığı ve hastalıkları </w:t>
      </w:r>
      <w:r w:rsidR="00D63AC7" w:rsidRPr="00E019C7">
        <w:rPr>
          <w:rFonts w:asciiTheme="minorHAnsi" w:hAnsiTheme="minorHAnsi" w:cstheme="minorHAnsi"/>
        </w:rPr>
        <w:t xml:space="preserve">uzmanları, diğeri uzmanlık eğitimi veren kurum yetkilileri tarafından yanıtlanmak üzere iki farklı anket hazırlanmıştır. </w:t>
      </w:r>
    </w:p>
    <w:p w14:paraId="795133F4" w14:textId="77777777" w:rsidR="00D63AC7" w:rsidRPr="00E019C7" w:rsidRDefault="00D63AC7" w:rsidP="00E019C7">
      <w:pPr>
        <w:pBdr>
          <w:top w:val="single" w:sz="4" w:space="1" w:color="auto"/>
          <w:left w:val="single" w:sz="4" w:space="4" w:color="auto"/>
          <w:bottom w:val="single" w:sz="4" w:space="0" w:color="auto"/>
          <w:right w:val="single" w:sz="4" w:space="4" w:color="auto"/>
        </w:pBdr>
        <w:spacing w:after="0" w:line="240" w:lineRule="auto"/>
        <w:ind w:left="142" w:firstLine="282"/>
        <w:jc w:val="both"/>
        <w:rPr>
          <w:rFonts w:asciiTheme="minorHAnsi" w:hAnsiTheme="minorHAnsi" w:cstheme="minorHAnsi"/>
        </w:rPr>
      </w:pPr>
      <w:r w:rsidRPr="00E019C7">
        <w:rPr>
          <w:rFonts w:asciiTheme="minorHAnsi" w:hAnsiTheme="minorHAnsi" w:cstheme="minorHAnsi"/>
        </w:rPr>
        <w:t xml:space="preserve">Kurumlar için hazırlanan anket aracılığıyla; </w:t>
      </w:r>
      <w:r w:rsidRPr="00E019C7">
        <w:rPr>
          <w:rFonts w:asciiTheme="minorHAnsi" w:hAnsiTheme="minorHAnsi" w:cstheme="minorHAnsi"/>
          <w:i/>
        </w:rPr>
        <w:t>(1)</w:t>
      </w:r>
      <w:r w:rsidR="00A85FD1" w:rsidRPr="00E019C7">
        <w:rPr>
          <w:rFonts w:asciiTheme="minorHAnsi" w:hAnsiTheme="minorHAnsi" w:cstheme="minorHAnsi"/>
        </w:rPr>
        <w:t xml:space="preserve"> ruh sağlığı ve hastalıkları </w:t>
      </w:r>
      <w:r w:rsidRPr="00E019C7">
        <w:rPr>
          <w:rFonts w:asciiTheme="minorHAnsi" w:hAnsiTheme="minorHAnsi" w:cstheme="minorHAnsi"/>
        </w:rPr>
        <w:t xml:space="preserve">uzmanlık eğitimi veren kurumlardaki eğitim programlarına ilişkin güncel durumun saptanması, mevcut eğitim programlarının değerlendirilmesi ve eğitimle ilgili gereksinimlerin belirlenmesi, </w:t>
      </w:r>
      <w:r w:rsidRPr="00E019C7">
        <w:rPr>
          <w:rFonts w:asciiTheme="minorHAnsi" w:hAnsiTheme="minorHAnsi" w:cstheme="minorHAnsi"/>
          <w:i/>
        </w:rPr>
        <w:t>(2)</w:t>
      </w:r>
      <w:r w:rsidRPr="00E019C7">
        <w:rPr>
          <w:rFonts w:asciiTheme="minorHAnsi" w:hAnsiTheme="minorHAnsi" w:cstheme="minorHAnsi"/>
        </w:rPr>
        <w:t xml:space="preserve"> Tıpta Uzmanlık Tüzüğü uyarınca Sağlık Bakanlığı tarafından oluşturulan </w:t>
      </w:r>
      <w:r w:rsidR="00A85FD1" w:rsidRPr="00E019C7">
        <w:rPr>
          <w:rFonts w:asciiTheme="minorHAnsi" w:hAnsiTheme="minorHAnsi" w:cstheme="minorHAnsi"/>
        </w:rPr>
        <w:t>Ruh Sağlığı ve Hastalıkları</w:t>
      </w:r>
      <w:r w:rsidRPr="00E019C7">
        <w:rPr>
          <w:rFonts w:asciiTheme="minorHAnsi" w:hAnsiTheme="minorHAnsi" w:cstheme="minorHAnsi"/>
        </w:rPr>
        <w:t xml:space="preserve"> Anabilim Dalı Uzmanlık Eğitim ve Müfredat Komisyonu’nca hazırlanan </w:t>
      </w:r>
      <w:r w:rsidR="00A85FD1" w:rsidRPr="00E019C7">
        <w:rPr>
          <w:rFonts w:asciiTheme="minorHAnsi" w:hAnsiTheme="minorHAnsi" w:cstheme="minorHAnsi"/>
        </w:rPr>
        <w:t>‘’</w:t>
      </w:r>
      <w:r w:rsidRPr="00E019C7">
        <w:rPr>
          <w:rFonts w:asciiTheme="minorHAnsi" w:hAnsiTheme="minorHAnsi" w:cstheme="minorHAnsi"/>
        </w:rPr>
        <w:t>Psikiyatri Uzmanlık Eğitiminde Gereklilikler ve Asgari Standartlar</w:t>
      </w:r>
      <w:r w:rsidR="00A85FD1" w:rsidRPr="00E019C7">
        <w:rPr>
          <w:rFonts w:asciiTheme="minorHAnsi" w:hAnsiTheme="minorHAnsi" w:cstheme="minorHAnsi"/>
        </w:rPr>
        <w:t>’’</w:t>
      </w:r>
      <w:r w:rsidRPr="00E019C7">
        <w:rPr>
          <w:rFonts w:asciiTheme="minorHAnsi" w:hAnsiTheme="minorHAnsi" w:cstheme="minorHAnsi"/>
        </w:rPr>
        <w:t xml:space="preserve"> başlıklı metnin, </w:t>
      </w:r>
      <w:r w:rsidR="00A85FD1" w:rsidRPr="00E019C7">
        <w:rPr>
          <w:rFonts w:asciiTheme="minorHAnsi" w:hAnsiTheme="minorHAnsi" w:cstheme="minorHAnsi"/>
        </w:rPr>
        <w:t>ruh sağlığı ve hastalıkları</w:t>
      </w:r>
      <w:r w:rsidRPr="00E019C7">
        <w:rPr>
          <w:rFonts w:asciiTheme="minorHAnsi" w:hAnsiTheme="minorHAnsi" w:cstheme="minorHAnsi"/>
        </w:rPr>
        <w:t xml:space="preserve"> uzmanlık eğitimi veren kurumların görüş ve önerilerinin alınarak geliştirilmesi planlanmıştır. Psikiyatri uzmanlık eğitim programı anketi, tıp fakülteleri </w:t>
      </w:r>
      <w:r w:rsidR="00A85FD1" w:rsidRPr="00E019C7">
        <w:rPr>
          <w:rFonts w:asciiTheme="minorHAnsi" w:hAnsiTheme="minorHAnsi" w:cstheme="minorHAnsi"/>
        </w:rPr>
        <w:t>ruh sağlığı ve hastalıkları</w:t>
      </w:r>
      <w:r w:rsidRPr="00E019C7">
        <w:rPr>
          <w:rFonts w:asciiTheme="minorHAnsi" w:hAnsiTheme="minorHAnsi" w:cstheme="minorHAnsi"/>
        </w:rPr>
        <w:t xml:space="preserve"> anabilim dalı başkanlıkları ve eğitim hastaneleri klinik ş</w:t>
      </w:r>
      <w:r w:rsidR="00627D32" w:rsidRPr="00E019C7">
        <w:rPr>
          <w:rFonts w:asciiTheme="minorHAnsi" w:hAnsiTheme="minorHAnsi" w:cstheme="minorHAnsi"/>
        </w:rPr>
        <w:t>efliklerine gönderilmiştir.</w:t>
      </w:r>
    </w:p>
    <w:p w14:paraId="3B430F14" w14:textId="77777777" w:rsidR="00D63AC7" w:rsidRPr="00E019C7" w:rsidRDefault="00A85FD1" w:rsidP="00E019C7">
      <w:pPr>
        <w:pBdr>
          <w:top w:val="single" w:sz="4" w:space="1" w:color="auto"/>
          <w:left w:val="single" w:sz="4" w:space="4" w:color="auto"/>
          <w:bottom w:val="single" w:sz="4" w:space="0" w:color="auto"/>
          <w:right w:val="single" w:sz="4" w:space="4" w:color="auto"/>
        </w:pBdr>
        <w:spacing w:after="0" w:line="240" w:lineRule="auto"/>
        <w:ind w:left="142" w:firstLine="282"/>
        <w:jc w:val="both"/>
        <w:rPr>
          <w:rFonts w:asciiTheme="minorHAnsi" w:hAnsiTheme="minorHAnsi" w:cstheme="minorHAnsi"/>
        </w:rPr>
      </w:pPr>
      <w:r w:rsidRPr="00E019C7">
        <w:rPr>
          <w:rFonts w:asciiTheme="minorHAnsi" w:hAnsiTheme="minorHAnsi" w:cstheme="minorHAnsi"/>
        </w:rPr>
        <w:t>Ruh sağlığı ve hastalıkları</w:t>
      </w:r>
      <w:r w:rsidR="00D63AC7" w:rsidRPr="00E019C7">
        <w:rPr>
          <w:rFonts w:asciiTheme="minorHAnsi" w:hAnsiTheme="minorHAnsi" w:cstheme="minorHAnsi"/>
        </w:rPr>
        <w:t xml:space="preserve"> uzmanlarının yanıtlaması için hazırlanan anket ise, TPD tarafından internet aracılığıyla dernek üyelerine ulaştırılmış; ayrıca 2005 yılı Nisan ayında gerçekleştirilen 9. Bahar Sempozyumu</w:t>
      </w:r>
      <w:r w:rsidR="00EB240B" w:rsidRPr="00E019C7">
        <w:rPr>
          <w:rFonts w:asciiTheme="minorHAnsi" w:hAnsiTheme="minorHAnsi" w:cstheme="minorHAnsi"/>
        </w:rPr>
        <w:t>/</w:t>
      </w:r>
      <w:r w:rsidR="00D63AC7" w:rsidRPr="00E019C7">
        <w:rPr>
          <w:rFonts w:asciiTheme="minorHAnsi" w:hAnsiTheme="minorHAnsi" w:cstheme="minorHAnsi"/>
        </w:rPr>
        <w:t xml:space="preserve">Türkiye Psikiyatri Derneği Yıllık Toplantısı sırasında dağıtılmıştır. Bu anketle amaçlanan </w:t>
      </w:r>
      <w:r w:rsidRPr="00E019C7">
        <w:rPr>
          <w:rFonts w:asciiTheme="minorHAnsi" w:hAnsiTheme="minorHAnsi" w:cstheme="minorHAnsi"/>
        </w:rPr>
        <w:t>ruh sağlığı ve hastalıkları</w:t>
      </w:r>
      <w:r w:rsidR="00D63AC7" w:rsidRPr="00E019C7">
        <w:rPr>
          <w:rFonts w:asciiTheme="minorHAnsi" w:hAnsiTheme="minorHAnsi" w:cstheme="minorHAnsi"/>
        </w:rPr>
        <w:t xml:space="preserve"> uzmanlarının hekimlik uygulamalarında karşılaştığı sorunlardan yola çıkarak, </w:t>
      </w:r>
      <w:r w:rsidRPr="00E019C7">
        <w:rPr>
          <w:rFonts w:asciiTheme="minorHAnsi" w:hAnsiTheme="minorHAnsi" w:cstheme="minorHAnsi"/>
        </w:rPr>
        <w:t>ruh sağlığı ve hastalıkları</w:t>
      </w:r>
      <w:r w:rsidR="00D63AC7" w:rsidRPr="00E019C7">
        <w:rPr>
          <w:rFonts w:asciiTheme="minorHAnsi" w:hAnsiTheme="minorHAnsi" w:cstheme="minorHAnsi"/>
        </w:rPr>
        <w:t xml:space="preserve"> uzmanlık eğitiminde edinilmesi gerekli bilgi ve beceriler konusunda görüş oluşturmaktır. Anketlere ait sonuçlar 15 Kasım 2005 tarihinde 41. Ulusal Psikiyatri Kongresinde ve 28 Mart 2006 t</w:t>
      </w:r>
      <w:r w:rsidR="00EB240B" w:rsidRPr="00E019C7">
        <w:rPr>
          <w:rFonts w:asciiTheme="minorHAnsi" w:hAnsiTheme="minorHAnsi" w:cstheme="minorHAnsi"/>
        </w:rPr>
        <w:t>arihinde 10. Bahar Sempozyumu/</w:t>
      </w:r>
      <w:r w:rsidR="00D63AC7" w:rsidRPr="00E019C7">
        <w:rPr>
          <w:rFonts w:asciiTheme="minorHAnsi" w:hAnsiTheme="minorHAnsi" w:cstheme="minorHAnsi"/>
        </w:rPr>
        <w:t xml:space="preserve">TPD Yıllık Toplantısı’nda sunulmuştur. Altkurul, bu çalışmalarla kurumlarda uzmanlık eğitimi açısından gereksinimleri, eğitim desteğinin gerektiği alanları ve bu desteğin verilme yollarını belirlemeyi ve uygulanabilir bir Psikiyatri Uzmanlık Eğitimi Programı oluşturmayı hedeflemiştir. </w:t>
      </w:r>
    </w:p>
    <w:p w14:paraId="16A63A6D" w14:textId="77777777" w:rsidR="00D63AC7" w:rsidRPr="00E019C7" w:rsidRDefault="00D63AC7" w:rsidP="00E019C7">
      <w:pPr>
        <w:pBdr>
          <w:top w:val="single" w:sz="4" w:space="1" w:color="auto"/>
          <w:left w:val="single" w:sz="4" w:space="4" w:color="auto"/>
          <w:bottom w:val="single" w:sz="4" w:space="0" w:color="auto"/>
          <w:right w:val="single" w:sz="4" w:space="4" w:color="auto"/>
        </w:pBdr>
        <w:spacing w:after="0" w:line="240" w:lineRule="auto"/>
        <w:ind w:left="142" w:firstLine="282"/>
        <w:jc w:val="both"/>
        <w:rPr>
          <w:rFonts w:asciiTheme="minorHAnsi" w:hAnsiTheme="minorHAnsi" w:cstheme="minorHAnsi"/>
        </w:rPr>
      </w:pPr>
      <w:r w:rsidRPr="00E019C7">
        <w:rPr>
          <w:rFonts w:asciiTheme="minorHAnsi" w:hAnsiTheme="minorHAnsi" w:cstheme="minorHAnsi"/>
        </w:rPr>
        <w:t xml:space="preserve">Altkurul bu konudaki çalışmalarını 2007 yılı Ocak ayı içinde tamamlayarak “Psikiyatri Uzmanlık Eğitiminde Gereklilikler ve Asgari Standartlar” metnine son şeklini vermiştir. Bu metin, “Psikiyatri Uzmanlık Eğitimi Programı” ve “Psikiyatri Uzmanlık Eğitimi Programının Uygulanması” bölümlerini içermekte; metnin ekinde; </w:t>
      </w:r>
      <w:r w:rsidRPr="00E019C7">
        <w:rPr>
          <w:rFonts w:asciiTheme="minorHAnsi" w:hAnsiTheme="minorHAnsi" w:cstheme="minorHAnsi"/>
          <w:i/>
        </w:rPr>
        <w:t>1)</w:t>
      </w:r>
      <w:r w:rsidRPr="00E019C7">
        <w:rPr>
          <w:rFonts w:asciiTheme="minorHAnsi" w:hAnsiTheme="minorHAnsi" w:cstheme="minorHAnsi"/>
        </w:rPr>
        <w:t xml:space="preserve"> Çekirdek Kuramsal Eğitim Programının konuları, saatleri ve yıllara göre dağılımı, </w:t>
      </w:r>
      <w:r w:rsidRPr="00E019C7">
        <w:rPr>
          <w:rFonts w:asciiTheme="minorHAnsi" w:hAnsiTheme="minorHAnsi" w:cstheme="minorHAnsi"/>
          <w:i/>
        </w:rPr>
        <w:t>2)</w:t>
      </w:r>
      <w:r w:rsidRPr="00E019C7">
        <w:rPr>
          <w:rFonts w:asciiTheme="minorHAnsi" w:hAnsiTheme="minorHAnsi" w:cstheme="minorHAnsi"/>
        </w:rPr>
        <w:t xml:space="preserve"> Tam yeterlik düzeyinde edinilmesi gereken “çekirdek beceriler” listesi, </w:t>
      </w:r>
      <w:r w:rsidRPr="00E019C7">
        <w:rPr>
          <w:rFonts w:asciiTheme="minorHAnsi" w:hAnsiTheme="minorHAnsi" w:cstheme="minorHAnsi"/>
          <w:i/>
        </w:rPr>
        <w:t>3)</w:t>
      </w:r>
      <w:r w:rsidRPr="00E019C7">
        <w:rPr>
          <w:rFonts w:asciiTheme="minorHAnsi" w:hAnsiTheme="minorHAnsi" w:cstheme="minorHAnsi"/>
        </w:rPr>
        <w:t xml:space="preserve"> Çekirdek becerileri edinmek için yapılması gerekenlerin sayısı ve yıllara göre dağılımı, </w:t>
      </w:r>
      <w:r w:rsidRPr="00E019C7">
        <w:rPr>
          <w:rFonts w:asciiTheme="minorHAnsi" w:hAnsiTheme="minorHAnsi" w:cstheme="minorHAnsi"/>
          <w:i/>
        </w:rPr>
        <w:t>4)</w:t>
      </w:r>
      <w:r w:rsidRPr="00E019C7">
        <w:rPr>
          <w:rFonts w:asciiTheme="minorHAnsi" w:hAnsiTheme="minorHAnsi" w:cstheme="minorHAnsi"/>
        </w:rPr>
        <w:t xml:space="preserve"> Uzmanlık süresince edinilmesi gereken tutumlar listesi yer almaktadır.</w:t>
      </w:r>
    </w:p>
    <w:p w14:paraId="021C1801" w14:textId="77777777" w:rsidR="00D63AC7" w:rsidRPr="00E019C7" w:rsidRDefault="00D63AC7" w:rsidP="00E019C7">
      <w:pPr>
        <w:pBdr>
          <w:top w:val="single" w:sz="4" w:space="1" w:color="auto"/>
          <w:left w:val="single" w:sz="4" w:space="4" w:color="auto"/>
          <w:bottom w:val="single" w:sz="4" w:space="0" w:color="auto"/>
          <w:right w:val="single" w:sz="4" w:space="4" w:color="auto"/>
        </w:pBdr>
        <w:spacing w:after="0" w:line="240" w:lineRule="auto"/>
        <w:ind w:left="142" w:firstLine="282"/>
        <w:jc w:val="both"/>
        <w:rPr>
          <w:rFonts w:asciiTheme="minorHAnsi" w:hAnsiTheme="minorHAnsi" w:cstheme="minorHAnsi"/>
        </w:rPr>
      </w:pPr>
      <w:r w:rsidRPr="00E019C7">
        <w:rPr>
          <w:rFonts w:asciiTheme="minorHAnsi" w:hAnsiTheme="minorHAnsi" w:cstheme="minorHAnsi"/>
        </w:rPr>
        <w:t xml:space="preserve">Altkurulun </w:t>
      </w:r>
      <w:r w:rsidR="00A85FD1" w:rsidRPr="00E019C7">
        <w:rPr>
          <w:rFonts w:asciiTheme="minorHAnsi" w:hAnsiTheme="minorHAnsi" w:cstheme="minorHAnsi"/>
        </w:rPr>
        <w:t>ruh sağlığı ve hastalıkları</w:t>
      </w:r>
      <w:r w:rsidRPr="00E019C7">
        <w:rPr>
          <w:rFonts w:asciiTheme="minorHAnsi" w:hAnsiTheme="minorHAnsi" w:cstheme="minorHAnsi"/>
        </w:rPr>
        <w:t xml:space="preserve"> uzmanlık eğitiminde kullanılmak üzere Uzmanlık Eğitimi Kayıt Belgesi (Asistan Karnesi) oluşturulması çalışmaları 2007 yılı Ocak ayınd</w:t>
      </w:r>
      <w:r w:rsidR="00627D32" w:rsidRPr="00E019C7">
        <w:rPr>
          <w:rFonts w:asciiTheme="minorHAnsi" w:hAnsiTheme="minorHAnsi" w:cstheme="minorHAnsi"/>
        </w:rPr>
        <w:t>a tamamlanmıştır.</w:t>
      </w:r>
    </w:p>
    <w:p w14:paraId="0AD19EE1" w14:textId="77777777" w:rsidR="00D63AC7" w:rsidRPr="00E019C7" w:rsidRDefault="00D63AC7" w:rsidP="00E019C7">
      <w:pPr>
        <w:pBdr>
          <w:top w:val="single" w:sz="4" w:space="1" w:color="auto"/>
          <w:left w:val="single" w:sz="4" w:space="4" w:color="auto"/>
          <w:bottom w:val="single" w:sz="4" w:space="0" w:color="auto"/>
          <w:right w:val="single" w:sz="4" w:space="4" w:color="auto"/>
        </w:pBdr>
        <w:spacing w:after="0" w:line="240" w:lineRule="auto"/>
        <w:ind w:left="142"/>
        <w:jc w:val="both"/>
        <w:rPr>
          <w:rFonts w:asciiTheme="minorHAnsi" w:hAnsiTheme="minorHAnsi" w:cstheme="minorHAnsi"/>
        </w:rPr>
      </w:pPr>
      <w:r w:rsidRPr="00E019C7">
        <w:rPr>
          <w:rFonts w:asciiTheme="minorHAnsi" w:hAnsiTheme="minorHAnsi" w:cstheme="minorHAnsi"/>
        </w:rPr>
        <w:t>“Psikiyatri Uzmanlık Eğitiminde Gereklilikler ve Asgari Standartlar” metni Sağlık Bakanlığı Sağlık Eğitimi Genel Müdürlüğü’nün talebi üzerine, 2007 yılı Ocak ayında Bakanlığa gönderilmiştir.</w:t>
      </w:r>
    </w:p>
    <w:p w14:paraId="26C8E047" w14:textId="77777777" w:rsidR="002E7C4B" w:rsidRPr="00E019C7" w:rsidRDefault="00D63AC7" w:rsidP="008927A6">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E019C7">
        <w:rPr>
          <w:rFonts w:asciiTheme="minorHAnsi" w:hAnsiTheme="minorHAnsi" w:cstheme="minorHAnsi"/>
        </w:rPr>
        <w:lastRenderedPageBreak/>
        <w:t xml:space="preserve">2010 yılı Ocak ayında Sağlık Bakanlığı Tıpta Uzmanlık Kurulu Müfredat Oluşturma </w:t>
      </w:r>
      <w:r w:rsidR="00627D32" w:rsidRPr="00E019C7">
        <w:rPr>
          <w:rFonts w:asciiTheme="minorHAnsi" w:hAnsiTheme="minorHAnsi" w:cstheme="minorHAnsi"/>
        </w:rPr>
        <w:t>ve Standart Belirleme Sistemi (</w:t>
      </w:r>
      <w:r w:rsidRPr="00E019C7">
        <w:rPr>
          <w:rFonts w:asciiTheme="minorHAnsi" w:hAnsiTheme="minorHAnsi" w:cstheme="minorHAnsi"/>
        </w:rPr>
        <w:t>TUKMOS) çalışma</w:t>
      </w:r>
      <w:r w:rsidR="002E7C4B" w:rsidRPr="00E019C7">
        <w:rPr>
          <w:rFonts w:asciiTheme="minorHAnsi" w:hAnsiTheme="minorHAnsi" w:cstheme="minorHAnsi"/>
        </w:rPr>
        <w:t>larına başlamıştır. Bu çalışmalar kapsamında, her bir uzmanlık dalı için müfredat oluşturmak ve standartları belirlemek üzere TUKMOS altında bir komisyon oluşturulmuştur.</w:t>
      </w:r>
    </w:p>
    <w:p w14:paraId="0350D9A8" w14:textId="77777777" w:rsidR="00EB240B" w:rsidRPr="00E019C7" w:rsidRDefault="002E7C4B" w:rsidP="008927A6">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E019C7">
        <w:rPr>
          <w:rFonts w:asciiTheme="minorHAnsi" w:hAnsiTheme="minorHAnsi" w:cstheme="minorHAnsi"/>
        </w:rPr>
        <w:t>Ruh Sağlığı ve Hastalıkları alanında kurulan ve Doç. Dr. Mustafa Bilici, Prof. Dr. Erol Göka, Prof. Dr. Hasan Herken, Prof. Dr. Hayrettin Kara, Prof.</w:t>
      </w:r>
      <w:r w:rsidR="00A85FD1" w:rsidRPr="00E019C7">
        <w:rPr>
          <w:rFonts w:asciiTheme="minorHAnsi" w:hAnsiTheme="minorHAnsi" w:cstheme="minorHAnsi"/>
        </w:rPr>
        <w:t xml:space="preserve"> </w:t>
      </w:r>
      <w:r w:rsidRPr="00E019C7">
        <w:rPr>
          <w:rFonts w:asciiTheme="minorHAnsi" w:hAnsiTheme="minorHAnsi" w:cstheme="minorHAnsi"/>
        </w:rPr>
        <w:t xml:space="preserve">Dr. Selçuk Kırlı, Prof. Dr. </w:t>
      </w:r>
      <w:r w:rsidR="00F8309B" w:rsidRPr="00E019C7">
        <w:rPr>
          <w:rFonts w:asciiTheme="minorHAnsi" w:hAnsiTheme="minorHAnsi" w:cstheme="minorHAnsi"/>
        </w:rPr>
        <w:t xml:space="preserve">Mehmet </w:t>
      </w:r>
      <w:r w:rsidRPr="00E019C7">
        <w:rPr>
          <w:rFonts w:asciiTheme="minorHAnsi" w:hAnsiTheme="minorHAnsi" w:cstheme="minorHAnsi"/>
        </w:rPr>
        <w:t xml:space="preserve">Raşit Tükel, Doç. Dr. M. Hakan Türkçapar, Prof. Dr. Berna </w:t>
      </w:r>
      <w:r w:rsidR="00F8309B" w:rsidRPr="00E019C7">
        <w:rPr>
          <w:rFonts w:asciiTheme="minorHAnsi" w:hAnsiTheme="minorHAnsi" w:cstheme="minorHAnsi"/>
        </w:rPr>
        <w:t xml:space="preserve">Diclenur </w:t>
      </w:r>
      <w:r w:rsidRPr="00E019C7">
        <w:rPr>
          <w:rFonts w:asciiTheme="minorHAnsi" w:hAnsiTheme="minorHAnsi" w:cstheme="minorHAnsi"/>
        </w:rPr>
        <w:t xml:space="preserve">Uluğ, </w:t>
      </w:r>
      <w:r w:rsidR="00F8309B" w:rsidRPr="00E019C7">
        <w:rPr>
          <w:rFonts w:asciiTheme="minorHAnsi" w:hAnsiTheme="minorHAnsi" w:cstheme="minorHAnsi"/>
        </w:rPr>
        <w:t>Prof. Dr. İlhan Yargıç</w:t>
      </w:r>
      <w:r w:rsidRPr="00E019C7">
        <w:rPr>
          <w:rFonts w:asciiTheme="minorHAnsi" w:hAnsiTheme="minorHAnsi" w:cstheme="minorHAnsi"/>
        </w:rPr>
        <w:t xml:space="preserve">, </w:t>
      </w:r>
      <w:r w:rsidR="00A85FD1" w:rsidRPr="00E019C7">
        <w:rPr>
          <w:rFonts w:asciiTheme="minorHAnsi" w:hAnsiTheme="minorHAnsi" w:cstheme="minorHAnsi"/>
        </w:rPr>
        <w:t>Prof. Dr. M. Kâ</w:t>
      </w:r>
      <w:r w:rsidRPr="00E019C7">
        <w:rPr>
          <w:rFonts w:asciiTheme="minorHAnsi" w:hAnsiTheme="minorHAnsi" w:cstheme="minorHAnsi"/>
        </w:rPr>
        <w:t xml:space="preserve">zım Yazıcı’ nın üye olarak yer aldığı ilk komisyon Ruh Sağlığı ve </w:t>
      </w:r>
      <w:r w:rsidR="00627D32" w:rsidRPr="00E019C7">
        <w:rPr>
          <w:rFonts w:asciiTheme="minorHAnsi" w:hAnsiTheme="minorHAnsi" w:cstheme="minorHAnsi"/>
        </w:rPr>
        <w:t>Hastalıkları Çekirdek Müfredatı</w:t>
      </w:r>
      <w:r w:rsidRPr="00E019C7">
        <w:rPr>
          <w:rFonts w:asciiTheme="minorHAnsi" w:hAnsiTheme="minorHAnsi" w:cstheme="minorHAnsi"/>
        </w:rPr>
        <w:t xml:space="preserve"> v .1.0’ı hazırlamıştır.</w:t>
      </w:r>
    </w:p>
    <w:p w14:paraId="4FBAAC67" w14:textId="77777777" w:rsidR="00EB4382" w:rsidRPr="00E019C7" w:rsidRDefault="0096705A" w:rsidP="008927A6">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E019C7">
        <w:rPr>
          <w:rFonts w:asciiTheme="minorHAnsi" w:hAnsiTheme="minorHAnsi" w:cstheme="minorHAnsi"/>
        </w:rPr>
        <w:t>2011 Aralık ayında</w:t>
      </w:r>
      <w:r w:rsidR="00A85FD1" w:rsidRPr="00E019C7">
        <w:rPr>
          <w:rFonts w:asciiTheme="minorHAnsi" w:hAnsiTheme="minorHAnsi" w:cstheme="minorHAnsi"/>
        </w:rPr>
        <w:t xml:space="preserve"> Prof. Dr. Ömer Aydemir, Doç.</w:t>
      </w:r>
      <w:r w:rsidR="003D28CB" w:rsidRPr="00E019C7">
        <w:rPr>
          <w:rFonts w:asciiTheme="minorHAnsi" w:hAnsiTheme="minorHAnsi" w:cstheme="minorHAnsi"/>
        </w:rPr>
        <w:t xml:space="preserve"> </w:t>
      </w:r>
      <w:r w:rsidR="00A85FD1" w:rsidRPr="00E019C7">
        <w:rPr>
          <w:rFonts w:asciiTheme="minorHAnsi" w:hAnsiTheme="minorHAnsi" w:cstheme="minorHAnsi"/>
        </w:rPr>
        <w:t>Dr. Ayşe Devrim Başterzi,</w:t>
      </w:r>
      <w:r w:rsidRPr="00E019C7">
        <w:rPr>
          <w:rFonts w:asciiTheme="minorHAnsi" w:hAnsiTheme="minorHAnsi" w:cstheme="minorHAnsi"/>
        </w:rPr>
        <w:t xml:space="preserve"> </w:t>
      </w:r>
      <w:r w:rsidR="00A85FD1" w:rsidRPr="00E019C7">
        <w:rPr>
          <w:rFonts w:asciiTheme="minorHAnsi" w:hAnsiTheme="minorHAnsi" w:cstheme="minorHAnsi"/>
        </w:rPr>
        <w:t>Prof.</w:t>
      </w:r>
      <w:r w:rsidR="003D28CB" w:rsidRPr="00E019C7">
        <w:rPr>
          <w:rFonts w:asciiTheme="minorHAnsi" w:hAnsiTheme="minorHAnsi" w:cstheme="minorHAnsi"/>
        </w:rPr>
        <w:t xml:space="preserve"> </w:t>
      </w:r>
      <w:r w:rsidR="00A85FD1" w:rsidRPr="00E019C7">
        <w:rPr>
          <w:rFonts w:asciiTheme="minorHAnsi" w:hAnsiTheme="minorHAnsi" w:cstheme="minorHAnsi"/>
        </w:rPr>
        <w:t>Dr. Atila Erol</w:t>
      </w:r>
      <w:r w:rsidR="003D28CB" w:rsidRPr="00E019C7">
        <w:rPr>
          <w:rFonts w:asciiTheme="minorHAnsi" w:hAnsiTheme="minorHAnsi" w:cstheme="minorHAnsi"/>
        </w:rPr>
        <w:t>,</w:t>
      </w:r>
      <w:r w:rsidR="00A85FD1" w:rsidRPr="00E019C7">
        <w:rPr>
          <w:rFonts w:asciiTheme="minorHAnsi" w:hAnsiTheme="minorHAnsi" w:cstheme="minorHAnsi"/>
        </w:rPr>
        <w:t xml:space="preserve"> </w:t>
      </w:r>
      <w:r w:rsidRPr="00E019C7">
        <w:rPr>
          <w:rFonts w:asciiTheme="minorHAnsi" w:hAnsiTheme="minorHAnsi" w:cstheme="minorHAnsi"/>
        </w:rPr>
        <w:t>Prof. Dr. Erol Göka, Prof.</w:t>
      </w:r>
      <w:r w:rsidR="003D28CB" w:rsidRPr="00E019C7">
        <w:rPr>
          <w:rFonts w:asciiTheme="minorHAnsi" w:hAnsiTheme="minorHAnsi" w:cstheme="minorHAnsi"/>
        </w:rPr>
        <w:t xml:space="preserve"> </w:t>
      </w:r>
      <w:r w:rsidRPr="00E019C7">
        <w:rPr>
          <w:rFonts w:asciiTheme="minorHAnsi" w:hAnsiTheme="minorHAnsi" w:cstheme="minorHAnsi"/>
        </w:rPr>
        <w:t xml:space="preserve">Dr. Selçuk Kırlı, </w:t>
      </w:r>
      <w:r w:rsidR="00A85FD1" w:rsidRPr="00E019C7">
        <w:rPr>
          <w:rFonts w:asciiTheme="minorHAnsi" w:hAnsiTheme="minorHAnsi" w:cstheme="minorHAnsi"/>
        </w:rPr>
        <w:t xml:space="preserve">Prof. Dr. İsmet Kırpınar, </w:t>
      </w:r>
      <w:r w:rsidRPr="00E019C7">
        <w:rPr>
          <w:rFonts w:asciiTheme="minorHAnsi" w:hAnsiTheme="minorHAnsi" w:cstheme="minorHAnsi"/>
        </w:rPr>
        <w:t xml:space="preserve">Prof. Dr. </w:t>
      </w:r>
      <w:r w:rsidR="00F8309B" w:rsidRPr="00E019C7">
        <w:rPr>
          <w:rFonts w:asciiTheme="minorHAnsi" w:hAnsiTheme="minorHAnsi" w:cstheme="minorHAnsi"/>
        </w:rPr>
        <w:t xml:space="preserve">Mehmet </w:t>
      </w:r>
      <w:r w:rsidRPr="00E019C7">
        <w:rPr>
          <w:rFonts w:asciiTheme="minorHAnsi" w:hAnsiTheme="minorHAnsi" w:cstheme="minorHAnsi"/>
        </w:rPr>
        <w:t xml:space="preserve">Raşit Tükel, Prof. Dr. M. Hakan Türkçapar, Prof. Dr. Berna </w:t>
      </w:r>
      <w:r w:rsidR="00F8309B" w:rsidRPr="00E019C7">
        <w:rPr>
          <w:rFonts w:asciiTheme="minorHAnsi" w:hAnsiTheme="minorHAnsi" w:cstheme="minorHAnsi"/>
        </w:rPr>
        <w:t xml:space="preserve">Diclenur </w:t>
      </w:r>
      <w:r w:rsidRPr="00E019C7">
        <w:rPr>
          <w:rFonts w:asciiTheme="minorHAnsi" w:hAnsiTheme="minorHAnsi" w:cstheme="minorHAnsi"/>
        </w:rPr>
        <w:t>Uluğ,</w:t>
      </w:r>
      <w:r w:rsidR="00A85FD1" w:rsidRPr="00E019C7">
        <w:rPr>
          <w:rFonts w:asciiTheme="minorHAnsi" w:hAnsiTheme="minorHAnsi" w:cstheme="minorHAnsi"/>
        </w:rPr>
        <w:t xml:space="preserve"> Prof.</w:t>
      </w:r>
      <w:r w:rsidR="003D28CB" w:rsidRPr="00E019C7">
        <w:rPr>
          <w:rFonts w:asciiTheme="minorHAnsi" w:hAnsiTheme="minorHAnsi" w:cstheme="minorHAnsi"/>
        </w:rPr>
        <w:t xml:space="preserve"> Dr. Özcan Uzun ve</w:t>
      </w:r>
      <w:r w:rsidRPr="00E019C7">
        <w:rPr>
          <w:rFonts w:asciiTheme="minorHAnsi" w:hAnsiTheme="minorHAnsi" w:cstheme="minorHAnsi"/>
        </w:rPr>
        <w:t xml:space="preserve"> </w:t>
      </w:r>
      <w:r w:rsidR="00A85FD1" w:rsidRPr="00E019C7">
        <w:rPr>
          <w:rFonts w:asciiTheme="minorHAnsi" w:hAnsiTheme="minorHAnsi" w:cstheme="minorHAnsi"/>
        </w:rPr>
        <w:t>Prof. Dr. M. Kâzım Yazıcı</w:t>
      </w:r>
      <w:r w:rsidR="003D28CB" w:rsidRPr="00E019C7">
        <w:rPr>
          <w:rFonts w:asciiTheme="minorHAnsi" w:hAnsiTheme="minorHAnsi" w:cstheme="minorHAnsi"/>
        </w:rPr>
        <w:t>’dan</w:t>
      </w:r>
      <w:r w:rsidRPr="00E019C7">
        <w:rPr>
          <w:rFonts w:asciiTheme="minorHAnsi" w:hAnsiTheme="minorHAnsi" w:cstheme="minorHAnsi"/>
        </w:rPr>
        <w:t xml:space="preserve"> oluşan ikinci komisyon çalışmalarını sürdürmektedir. Bu çalışmalar kapsamında, ikinci komisyon 8-9 Nisan 2013 tarihlerinde toplanarak Ruh Sağlığı ve Hastalıkları Çekirdek Müfredatı v .2.0’ı oluşturmuştur.</w:t>
      </w:r>
      <w:r w:rsidR="00EB4382" w:rsidRPr="00E019C7">
        <w:rPr>
          <w:rFonts w:asciiTheme="minorHAnsi" w:hAnsiTheme="minorHAnsi" w:cstheme="minorHAnsi"/>
          <w:i/>
        </w:rPr>
        <w:t xml:space="preserve"> </w:t>
      </w:r>
      <w:r w:rsidR="00EB4382" w:rsidRPr="00E019C7">
        <w:rPr>
          <w:rFonts w:asciiTheme="minorHAnsi" w:hAnsiTheme="minorHAnsi" w:cstheme="minorHAnsi"/>
        </w:rPr>
        <w:t>Ayrıca 07 Mart 2014 tarihinde Prof. Dr. Mehmet Raşit Tükel, Prof. Dr. Berna Diclenur Uluğ, Prof. Dr. Özcan Uzun ve Prof. Dr. M. Kâzım Yazıcı tarafından taslak müfredat V.2.1 oluşturulmuştur.</w:t>
      </w:r>
    </w:p>
    <w:p w14:paraId="4774CD9D" w14:textId="77777777" w:rsidR="000046BC" w:rsidRPr="00E019C7" w:rsidRDefault="000046BC" w:rsidP="008927A6">
      <w:pPr>
        <w:pStyle w:val="ColorfulList-Accent11"/>
        <w:spacing w:line="240" w:lineRule="auto"/>
        <w:ind w:left="142"/>
        <w:jc w:val="both"/>
        <w:rPr>
          <w:rFonts w:asciiTheme="minorHAnsi" w:hAnsiTheme="minorHAnsi" w:cstheme="minorHAnsi"/>
        </w:rPr>
      </w:pPr>
    </w:p>
    <w:p w14:paraId="6700DF31" w14:textId="77777777" w:rsidR="004548CA" w:rsidRPr="00E019C7" w:rsidRDefault="004548CA" w:rsidP="00627D32">
      <w:pPr>
        <w:pStyle w:val="ColorfulList-Accent11"/>
        <w:numPr>
          <w:ilvl w:val="1"/>
          <w:numId w:val="3"/>
        </w:numPr>
        <w:spacing w:line="240" w:lineRule="auto"/>
        <w:jc w:val="both"/>
        <w:rPr>
          <w:rFonts w:asciiTheme="minorHAnsi" w:hAnsiTheme="minorHAnsi" w:cstheme="minorHAnsi"/>
        </w:rPr>
      </w:pPr>
      <w:r w:rsidRPr="00E019C7">
        <w:rPr>
          <w:rFonts w:asciiTheme="minorHAnsi" w:hAnsiTheme="minorHAnsi" w:cstheme="minorHAnsi"/>
        </w:rPr>
        <w:t>Uzmanlık Eğitimi Süreci</w:t>
      </w:r>
    </w:p>
    <w:p w14:paraId="277F4EDE" w14:textId="77777777" w:rsidR="004548CA" w:rsidRPr="00E019C7" w:rsidRDefault="00E73895"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Ruh Sağlığı ve Hastalıkları uzmanlık eğitimi ilgili mevzuata göre 4 yıldır.</w:t>
      </w:r>
    </w:p>
    <w:p w14:paraId="5A015BFC" w14:textId="77777777" w:rsidR="00E73895" w:rsidRPr="00E019C7" w:rsidRDefault="00E73895"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Uzmanlık eğitimi sırasında, söz konusu mevzuata göre</w:t>
      </w:r>
      <w:r w:rsidR="00F8309B" w:rsidRPr="00E019C7">
        <w:rPr>
          <w:rFonts w:asciiTheme="minorHAnsi" w:hAnsiTheme="minorHAnsi" w:cstheme="minorHAnsi"/>
        </w:rPr>
        <w:t xml:space="preserve"> rotasyonlar düzenlenmiştir.</w:t>
      </w:r>
      <w:r w:rsidRPr="00E019C7">
        <w:rPr>
          <w:rFonts w:asciiTheme="minorHAnsi" w:hAnsiTheme="minorHAnsi" w:cstheme="minorHAnsi"/>
        </w:rPr>
        <w:t xml:space="preserve"> </w:t>
      </w:r>
    </w:p>
    <w:p w14:paraId="0132BB60" w14:textId="77777777" w:rsidR="001F2F23" w:rsidRPr="00E019C7" w:rsidRDefault="0044640D"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Uzmanlık eğitimi aşağıdaki başlık ve içerikler dikkate alınarak yapılmalıdır.</w:t>
      </w:r>
    </w:p>
    <w:p w14:paraId="124B09C6" w14:textId="77777777" w:rsidR="001F2F23" w:rsidRPr="00E019C7"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a.</w:t>
      </w:r>
      <w:r w:rsidR="003D28CB" w:rsidRPr="00E019C7">
        <w:rPr>
          <w:rFonts w:asciiTheme="minorHAnsi" w:hAnsiTheme="minorHAnsi" w:cstheme="minorHAnsi"/>
          <w:u w:val="single"/>
        </w:rPr>
        <w:t>Yapılandırılmış Eğitim (Kuramsal Eğitim)</w:t>
      </w:r>
    </w:p>
    <w:p w14:paraId="63C2B7BC"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Kuramsal eğitim, eğitim ilkeleri üzerinde şekillendirilmiş düzenli bir program temelinde uygulanmalı ve uzmanlık öğrencilerini eğitim sürecinde mesleki gelişim düzeylerine uygun konularla karşı karşıya getirmelidir.</w:t>
      </w:r>
    </w:p>
    <w:p w14:paraId="400FA597"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Kuramsal eğitim, 4 yıl boyunca, haftada en az 4 saat, sistemli ve yapılandırılmış bir didaktik eğ</w:t>
      </w:r>
      <w:r w:rsidR="003D28CB" w:rsidRPr="00E019C7">
        <w:rPr>
          <w:rFonts w:asciiTheme="minorHAnsi" w:hAnsiTheme="minorHAnsi" w:cstheme="minorHAnsi"/>
        </w:rPr>
        <w:t xml:space="preserve">itimi (dersler, seminerler vb.) </w:t>
      </w:r>
      <w:r w:rsidRPr="00E019C7">
        <w:rPr>
          <w:rFonts w:asciiTheme="minorHAnsi" w:hAnsiTheme="minorHAnsi" w:cstheme="minorHAnsi"/>
        </w:rPr>
        <w:t>içermelidir. Kuramsal eğitim konuları eğiticiler tarafından güncel bilgilerden derlenerek aktarılmalıdır.</w:t>
      </w:r>
    </w:p>
    <w:p w14:paraId="33505E6F"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Ekip toplantıları, klinik olgu s</w:t>
      </w:r>
      <w:r w:rsidR="00DA7A6D" w:rsidRPr="00E019C7">
        <w:rPr>
          <w:rFonts w:asciiTheme="minorHAnsi" w:hAnsiTheme="minorHAnsi" w:cstheme="minorHAnsi"/>
        </w:rPr>
        <w:t>unumları, makale saati</w:t>
      </w:r>
      <w:r w:rsidRPr="00E019C7">
        <w:rPr>
          <w:rFonts w:asciiTheme="minorHAnsi" w:hAnsiTheme="minorHAnsi" w:cstheme="minorHAnsi"/>
        </w:rPr>
        <w:t xml:space="preserve"> ve konuk konuşmacılar tarafından verilen seminerler, eğitim programına eklenmesi uygun olan yardımcı unsurlar olarak kabul edilmeli; ancak kuramsal eğitimin yerini almamalıdır.</w:t>
      </w:r>
    </w:p>
    <w:p w14:paraId="2D43943A"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Kuramsal eğitimde, eğiticiler ve uzmanlık öğrencilerinin katıldığı klinik olgu sunumu ve tartışması toplantıları ayrı bir önem taşır. Bu tür uygulamalar, sunulan olgunun tanı ve tedavisinde yer alan kuramsal ve uygulamaya dönük konuların ele alınması ve tartışılması bakımından zengin deneyimler içerecektir.</w:t>
      </w:r>
    </w:p>
    <w:p w14:paraId="149A4EFD" w14:textId="77777777" w:rsidR="001F2F23" w:rsidRPr="00E019C7" w:rsidRDefault="002E04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 xml:space="preserve">Yukarıda tanımlanan eğitim yöntemlerinin yanı sıra, </w:t>
      </w:r>
      <w:r w:rsidR="00C12C24" w:rsidRPr="00E019C7">
        <w:rPr>
          <w:rFonts w:asciiTheme="minorHAnsi" w:hAnsiTheme="minorHAnsi" w:cstheme="minorHAnsi"/>
        </w:rPr>
        <w:t xml:space="preserve">programda </w:t>
      </w:r>
      <w:r w:rsidRPr="00E019C7">
        <w:rPr>
          <w:rFonts w:asciiTheme="minorHAnsi" w:hAnsiTheme="minorHAnsi" w:cstheme="minorHAnsi"/>
        </w:rPr>
        <w:t xml:space="preserve">uzmanlık öğrencisinin kendi çabasıyla yönlendirdiği aktif </w:t>
      </w:r>
      <w:r w:rsidR="00C12C24" w:rsidRPr="00E019C7">
        <w:rPr>
          <w:rFonts w:asciiTheme="minorHAnsi" w:hAnsiTheme="minorHAnsi" w:cstheme="minorHAnsi"/>
        </w:rPr>
        <w:t>eğitim</w:t>
      </w:r>
      <w:r w:rsidRPr="00E019C7">
        <w:rPr>
          <w:rFonts w:asciiTheme="minorHAnsi" w:hAnsiTheme="minorHAnsi" w:cstheme="minorHAnsi"/>
        </w:rPr>
        <w:t xml:space="preserve"> yöntemlerinin de yer alması önerilir.</w:t>
      </w:r>
    </w:p>
    <w:p w14:paraId="7ED4F22F"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Kuramsal eğitim içinde psikoterapi eğitimi yer almalı ve en az haftad</w:t>
      </w:r>
      <w:r w:rsidR="003D28CB" w:rsidRPr="00E019C7">
        <w:rPr>
          <w:rFonts w:asciiTheme="minorHAnsi" w:hAnsiTheme="minorHAnsi" w:cstheme="minorHAnsi"/>
        </w:rPr>
        <w:t xml:space="preserve">a bir saat olmak üzere toplam </w:t>
      </w:r>
      <w:r w:rsidR="00F43BE8" w:rsidRPr="00E019C7">
        <w:rPr>
          <w:rFonts w:asciiTheme="minorHAnsi" w:hAnsiTheme="minorHAnsi" w:cstheme="minorHAnsi"/>
        </w:rPr>
        <w:t>60-</w:t>
      </w:r>
      <w:r w:rsidR="003D28CB" w:rsidRPr="00E019C7">
        <w:rPr>
          <w:rFonts w:asciiTheme="minorHAnsi" w:hAnsiTheme="minorHAnsi" w:cstheme="minorHAnsi"/>
        </w:rPr>
        <w:t>8</w:t>
      </w:r>
      <w:r w:rsidRPr="00E019C7">
        <w:rPr>
          <w:rFonts w:asciiTheme="minorHAnsi" w:hAnsiTheme="minorHAnsi" w:cstheme="minorHAnsi"/>
        </w:rPr>
        <w:t xml:space="preserve">0 saatlik, ağırlıklı olarak psikodinamik ve/veya bilişsel-davranışçı kuramların ele alındığı </w:t>
      </w:r>
      <w:r w:rsidR="00B574F6" w:rsidRPr="00E019C7">
        <w:rPr>
          <w:rFonts w:asciiTheme="minorHAnsi" w:hAnsiTheme="minorHAnsi" w:cstheme="minorHAnsi"/>
        </w:rPr>
        <w:t>eğitim oturumları</w:t>
      </w:r>
      <w:r w:rsidRPr="00E019C7">
        <w:rPr>
          <w:rFonts w:asciiTheme="minorHAnsi" w:hAnsiTheme="minorHAnsi" w:cstheme="minorHAnsi"/>
        </w:rPr>
        <w:t xml:space="preserve"> düzenlenmelidir.</w:t>
      </w:r>
    </w:p>
    <w:p w14:paraId="4A5BF0B5"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Çekirdek kuramsal eğitim progr</w:t>
      </w:r>
      <w:r w:rsidR="00DA7A6D" w:rsidRPr="00E019C7">
        <w:rPr>
          <w:rFonts w:asciiTheme="minorHAnsi" w:hAnsiTheme="minorHAnsi" w:cstheme="minorHAnsi"/>
        </w:rPr>
        <w:t xml:space="preserve">amı </w:t>
      </w:r>
      <w:r w:rsidRPr="00E019C7">
        <w:rPr>
          <w:rFonts w:asciiTheme="minorHAnsi" w:hAnsiTheme="minorHAnsi" w:cstheme="minorHAnsi"/>
        </w:rPr>
        <w:t>uzma</w:t>
      </w:r>
      <w:r w:rsidR="00DA7A6D" w:rsidRPr="00E019C7">
        <w:rPr>
          <w:rFonts w:asciiTheme="minorHAnsi" w:hAnsiTheme="minorHAnsi" w:cstheme="minorHAnsi"/>
        </w:rPr>
        <w:t>nlık eğitiminin ilk üç yılında</w:t>
      </w:r>
      <w:r w:rsidRPr="00E019C7">
        <w:rPr>
          <w:rFonts w:asciiTheme="minorHAnsi" w:hAnsiTheme="minorHAnsi" w:cstheme="minorHAnsi"/>
        </w:rPr>
        <w:t xml:space="preserve"> Dünya Psikiyatri Birliği'nin (DPB) önerileri doğrultusunda uygulanmalıdır.</w:t>
      </w:r>
    </w:p>
    <w:p w14:paraId="442E1E81" w14:textId="77777777" w:rsidR="001F2F23" w:rsidRPr="00E019C7"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u w:val="single"/>
        </w:rPr>
      </w:pPr>
      <w:r w:rsidRPr="00E019C7">
        <w:rPr>
          <w:rFonts w:asciiTheme="minorHAnsi" w:hAnsiTheme="minorHAnsi" w:cstheme="minorHAnsi"/>
          <w:u w:val="single"/>
        </w:rPr>
        <w:t>b.</w:t>
      </w:r>
      <w:r w:rsidR="00350BE4" w:rsidRPr="00E019C7">
        <w:rPr>
          <w:rFonts w:asciiTheme="minorHAnsi" w:hAnsiTheme="minorHAnsi" w:cstheme="minorHAnsi"/>
          <w:u w:val="single"/>
        </w:rPr>
        <w:t>Uygulamalı Eğitim</w:t>
      </w:r>
    </w:p>
    <w:p w14:paraId="38551108"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Uygulamalı eğitimde, psikiyatri uzmanlarında olm</w:t>
      </w:r>
      <w:r w:rsidR="0044640D" w:rsidRPr="00E019C7">
        <w:rPr>
          <w:rFonts w:asciiTheme="minorHAnsi" w:hAnsiTheme="minorHAnsi" w:cstheme="minorHAnsi"/>
        </w:rPr>
        <w:t xml:space="preserve">ası gereken becerilerde </w:t>
      </w:r>
      <w:r w:rsidRPr="00E019C7">
        <w:rPr>
          <w:rFonts w:asciiTheme="minorHAnsi" w:hAnsiTheme="minorHAnsi" w:cstheme="minorHAnsi"/>
        </w:rPr>
        <w:t>tam yete</w:t>
      </w:r>
      <w:r w:rsidR="0044640D" w:rsidRPr="00E019C7">
        <w:rPr>
          <w:rFonts w:asciiTheme="minorHAnsi" w:hAnsiTheme="minorHAnsi" w:cstheme="minorHAnsi"/>
        </w:rPr>
        <w:t xml:space="preserve">rliğin kazanılması hedeflenir. </w:t>
      </w:r>
      <w:r w:rsidRPr="00E019C7">
        <w:rPr>
          <w:rFonts w:asciiTheme="minorHAnsi" w:hAnsiTheme="minorHAnsi" w:cstheme="minorHAnsi"/>
        </w:rPr>
        <w:t>Tam yeterlik, bir becerinin "bütün aşamaları ya da evrelerinde" hatasız-eksiksiz biçimde yapılması amaçlanarak, tekrar tekrar aynı becerinin gösterilmesiyle kazanılır. Başka bir deyişle, tam yeterlik</w:t>
      </w:r>
      <w:r w:rsidR="00F57887" w:rsidRPr="00E019C7">
        <w:rPr>
          <w:rFonts w:asciiTheme="minorHAnsi" w:hAnsiTheme="minorHAnsi" w:cstheme="minorHAnsi"/>
        </w:rPr>
        <w:t>,</w:t>
      </w:r>
      <w:r w:rsidRPr="00E019C7">
        <w:rPr>
          <w:rFonts w:asciiTheme="minorHAnsi" w:hAnsiTheme="minorHAnsi" w:cstheme="minorHAnsi"/>
        </w:rPr>
        <w:t xml:space="preserve"> beceri</w:t>
      </w:r>
      <w:r w:rsidR="0044640D" w:rsidRPr="00E019C7">
        <w:rPr>
          <w:rFonts w:asciiTheme="minorHAnsi" w:hAnsiTheme="minorHAnsi" w:cstheme="minorHAnsi"/>
        </w:rPr>
        <w:t>lerin tam yerleşmesi anlamına gelir.</w:t>
      </w:r>
      <w:r w:rsidRPr="00E019C7">
        <w:rPr>
          <w:rFonts w:asciiTheme="minorHAnsi" w:hAnsiTheme="minorHAnsi" w:cstheme="minorHAnsi"/>
        </w:rPr>
        <w:t xml:space="preserve"> Bu amaçla </w:t>
      </w:r>
      <w:r w:rsidRPr="00E019C7">
        <w:rPr>
          <w:rFonts w:asciiTheme="minorHAnsi" w:hAnsiTheme="minorHAnsi" w:cstheme="minorHAnsi"/>
        </w:rPr>
        <w:lastRenderedPageBreak/>
        <w:t>her beceri için eğitim programında ayrı bir zaman ayrılmalı ve her birinin üzerinde ayrı ayrı durulmalıdır.</w:t>
      </w:r>
    </w:p>
    <w:p w14:paraId="327B3567"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Bir psikiyatri uzmanlık öğrencisinin meslek etiği ve profesyonellik adına kazanması gereke</w:t>
      </w:r>
      <w:r w:rsidR="0044640D" w:rsidRPr="00E019C7">
        <w:rPr>
          <w:rFonts w:asciiTheme="minorHAnsi" w:hAnsiTheme="minorHAnsi" w:cstheme="minorHAnsi"/>
        </w:rPr>
        <w:t>n tutumlar aşağıda yer almaktadır.</w:t>
      </w:r>
      <w:r w:rsidRPr="00E019C7">
        <w:rPr>
          <w:rFonts w:asciiTheme="minorHAnsi" w:hAnsiTheme="minorHAnsi" w:cstheme="minorHAnsi"/>
        </w:rPr>
        <w:t xml:space="preserve"> Bu tutumların kazanılmasında kurum kültürünün ve </w:t>
      </w:r>
      <w:r w:rsidR="0044640D" w:rsidRPr="00E019C7">
        <w:rPr>
          <w:rFonts w:asciiTheme="minorHAnsi" w:hAnsiTheme="minorHAnsi" w:cstheme="minorHAnsi"/>
        </w:rPr>
        <w:t>eğiticilerin</w:t>
      </w:r>
      <w:r w:rsidRPr="00E019C7">
        <w:rPr>
          <w:rFonts w:asciiTheme="minorHAnsi" w:hAnsiTheme="minorHAnsi" w:cstheme="minorHAnsi"/>
        </w:rPr>
        <w:t xml:space="preserve"> model alınması, usta-çırak ilişkisi</w:t>
      </w:r>
      <w:r w:rsidR="008A3928" w:rsidRPr="00E019C7">
        <w:rPr>
          <w:rFonts w:asciiTheme="minorHAnsi" w:hAnsiTheme="minorHAnsi" w:cstheme="minorHAnsi"/>
        </w:rPr>
        <w:t xml:space="preserve"> ve gözetim-denetim </w:t>
      </w:r>
      <w:r w:rsidRPr="00E019C7">
        <w:rPr>
          <w:rFonts w:asciiTheme="minorHAnsi" w:hAnsiTheme="minorHAnsi" w:cstheme="minorHAnsi"/>
        </w:rPr>
        <w:t xml:space="preserve">süreçleri anahtar eğitim yöntemleridir. Gerektiğinde bu konulara yönelik </w:t>
      </w:r>
      <w:r w:rsidR="00F57887" w:rsidRPr="00E019C7">
        <w:rPr>
          <w:rFonts w:asciiTheme="minorHAnsi" w:hAnsiTheme="minorHAnsi" w:cstheme="minorHAnsi"/>
        </w:rPr>
        <w:t xml:space="preserve">eğitim </w:t>
      </w:r>
      <w:r w:rsidRPr="00E019C7">
        <w:rPr>
          <w:rFonts w:asciiTheme="minorHAnsi" w:hAnsiTheme="minorHAnsi" w:cstheme="minorHAnsi"/>
        </w:rPr>
        <w:t>kuramsal sunumlarla da desteklenmelidir.</w:t>
      </w:r>
    </w:p>
    <w:p w14:paraId="3BBC6D8F" w14:textId="77777777" w:rsidR="001F2F23" w:rsidRPr="00E019C7"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bCs/>
        </w:rPr>
        <w:t>1.</w:t>
      </w:r>
      <w:r w:rsidR="00350BE4" w:rsidRPr="00E019C7">
        <w:rPr>
          <w:rFonts w:asciiTheme="minorHAnsi" w:hAnsiTheme="minorHAnsi" w:cstheme="minorHAnsi"/>
          <w:bCs/>
          <w:u w:val="single"/>
        </w:rPr>
        <w:t>Uygulamalı eğitimde temel özellikler</w:t>
      </w:r>
    </w:p>
    <w:p w14:paraId="46C3E92E"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a) Hasta takibinde artan derecelerde klinik sorumluluk</w:t>
      </w:r>
    </w:p>
    <w:p w14:paraId="64D56891"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 xml:space="preserve">Klinik servisler, uzmanlık öğrencilerinin belli bir orandaki hastanın takibinden birinci derecede sorumlu olacakları ve yeterli düzeyde </w:t>
      </w:r>
      <w:r w:rsidR="008A3928" w:rsidRPr="00E019C7">
        <w:rPr>
          <w:rFonts w:asciiTheme="minorHAnsi" w:hAnsiTheme="minorHAnsi" w:cstheme="minorHAnsi"/>
        </w:rPr>
        <w:t xml:space="preserve">gözetim-denetim </w:t>
      </w:r>
      <w:r w:rsidRPr="00E019C7">
        <w:rPr>
          <w:rFonts w:asciiTheme="minorHAnsi" w:hAnsiTheme="minorHAnsi" w:cstheme="minorHAnsi"/>
        </w:rPr>
        <w:t>alacakları şekilde düzenlenmeli; sorumluluğun derecesi ve biçimi uzmanlık öğrencisinin eğitiminde</w:t>
      </w:r>
      <w:r w:rsidR="001C2E70" w:rsidRPr="00E019C7">
        <w:rPr>
          <w:rFonts w:asciiTheme="minorHAnsi" w:hAnsiTheme="minorHAnsi" w:cstheme="minorHAnsi"/>
        </w:rPr>
        <w:t>ki ilerleme</w:t>
      </w:r>
      <w:r w:rsidRPr="00E019C7">
        <w:rPr>
          <w:rFonts w:asciiTheme="minorHAnsi" w:hAnsiTheme="minorHAnsi" w:cstheme="minorHAnsi"/>
        </w:rPr>
        <w:t>yle koşut olmalıdır.</w:t>
      </w:r>
    </w:p>
    <w:p w14:paraId="6A19813A"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Uzmanlık öğrencilerine, son yıl içinde, tercihan 2-4 ay süreyle, servis sorumluluğunu üstlenecekleri ve hasta takibinin yanı sıra yöneticilik, danışmanlık vb. beceri ve tutumlarını geliştirme ve uygulama olanağı bulacakları bir dönem sağlanmalıdır.</w:t>
      </w:r>
    </w:p>
    <w:p w14:paraId="6F7F8641" w14:textId="77777777" w:rsidR="001F2F23" w:rsidRPr="00E019C7"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b)</w:t>
      </w:r>
      <w:r w:rsidR="00350BE4" w:rsidRPr="00E019C7">
        <w:rPr>
          <w:rFonts w:asciiTheme="minorHAnsi" w:hAnsiTheme="minorHAnsi" w:cstheme="minorHAnsi"/>
        </w:rPr>
        <w:t>Yeterli sayı ve çeşitlilikte hasta</w:t>
      </w:r>
    </w:p>
    <w:p w14:paraId="0A4E52F1" w14:textId="77777777" w:rsidR="001F2F23" w:rsidRPr="00E019C7"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w:t>
      </w:r>
      <w:r w:rsidR="00350BE4" w:rsidRPr="00E019C7">
        <w:rPr>
          <w:rFonts w:asciiTheme="minorHAnsi" w:hAnsiTheme="minorHAnsi" w:cstheme="minorHAnsi"/>
        </w:rPr>
        <w:t>Uzmanlık öğrencileri, psikiyatrik hastalıkların temel kategorilerinden, akut ve kronik hastalığı olan yeterli sayıda ve çeşitlilikteki hastanın tanısının konulması ve tedavisinden birinci derecede sorumlu olmalıdır.</w:t>
      </w:r>
    </w:p>
    <w:p w14:paraId="79D0AD9B" w14:textId="77777777" w:rsidR="001F2F23" w:rsidRPr="00E019C7"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w:t>
      </w:r>
      <w:r w:rsidR="00350BE4" w:rsidRPr="00E019C7">
        <w:rPr>
          <w:rFonts w:asciiTheme="minorHAnsi" w:hAnsiTheme="minorHAnsi" w:cstheme="minorHAnsi"/>
        </w:rPr>
        <w:t>Uzmanlık öğrencileri, her iki cinsiyetten, çocukluktan yaşlılığa kadar çeşitli yaş gruplarından ve farklı sosyal ve ekonomik katmanlardan hastaların değerlendir</w:t>
      </w:r>
      <w:r w:rsidR="008A3928" w:rsidRPr="00E019C7">
        <w:rPr>
          <w:rFonts w:asciiTheme="minorHAnsi" w:hAnsiTheme="minorHAnsi" w:cstheme="minorHAnsi"/>
        </w:rPr>
        <w:t>il</w:t>
      </w:r>
      <w:r w:rsidR="00350BE4" w:rsidRPr="00E019C7">
        <w:rPr>
          <w:rFonts w:asciiTheme="minorHAnsi" w:hAnsiTheme="minorHAnsi" w:cstheme="minorHAnsi"/>
        </w:rPr>
        <w:t xml:space="preserve">mesi ve tedavisinde, </w:t>
      </w:r>
      <w:r w:rsidR="008A3928" w:rsidRPr="00E019C7">
        <w:rPr>
          <w:rFonts w:asciiTheme="minorHAnsi" w:hAnsiTheme="minorHAnsi" w:cstheme="minorHAnsi"/>
        </w:rPr>
        <w:t xml:space="preserve">gözetim-denetim </w:t>
      </w:r>
      <w:r w:rsidR="00350BE4" w:rsidRPr="00E019C7">
        <w:rPr>
          <w:rFonts w:asciiTheme="minorHAnsi" w:hAnsiTheme="minorHAnsi" w:cstheme="minorHAnsi"/>
        </w:rPr>
        <w:t>altında beceri eğitimi alarak deneyim kazanmalıdır.</w:t>
      </w:r>
    </w:p>
    <w:p w14:paraId="55A10D24" w14:textId="77777777" w:rsidR="001F2F23" w:rsidRPr="00E019C7"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w:t>
      </w:r>
      <w:r w:rsidR="00350BE4" w:rsidRPr="00E019C7">
        <w:rPr>
          <w:rFonts w:asciiTheme="minorHAnsi" w:hAnsiTheme="minorHAnsi" w:cstheme="minorHAnsi"/>
        </w:rPr>
        <w:t>Uzmanlık öğrencilerinin herhangi bir zamanda birinci derecede sorumlu oldukları hastaların sayısı, her hastanın ayrıntılı olarak incelenmesine izin verecek, her hastaya uygun tedaviyi sağlayacak ve eğitim programının diğer konularında kendine yeterli zaman bırakacak kadar az, aynı zamanda klinik deneyimlerin yeterli derinliği ve çeşitliliğini sağlayacak kadar da çok olmalıdır.</w:t>
      </w:r>
    </w:p>
    <w:p w14:paraId="1E820568"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 xml:space="preserve">c) Bireysel </w:t>
      </w:r>
      <w:r w:rsidR="00627D32" w:rsidRPr="00E019C7">
        <w:rPr>
          <w:rFonts w:asciiTheme="minorHAnsi" w:hAnsiTheme="minorHAnsi" w:cstheme="minorHAnsi"/>
        </w:rPr>
        <w:t>gözetim-denetim</w:t>
      </w:r>
    </w:p>
    <w:p w14:paraId="7D162CC3"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 xml:space="preserve">Hastaların </w:t>
      </w:r>
      <w:r w:rsidR="008A3928" w:rsidRPr="00E019C7">
        <w:rPr>
          <w:rFonts w:asciiTheme="minorHAnsi" w:hAnsiTheme="minorHAnsi" w:cstheme="minorHAnsi"/>
        </w:rPr>
        <w:t xml:space="preserve">gözetim-denetim </w:t>
      </w:r>
      <w:r w:rsidRPr="00E019C7">
        <w:rPr>
          <w:rFonts w:asciiTheme="minorHAnsi" w:hAnsiTheme="minorHAnsi" w:cstheme="minorHAnsi"/>
        </w:rPr>
        <w:t xml:space="preserve">altında klinik takibi uygulamalı eğitimin özünü oluşturur. Uygulamalı eğitim, normal klinik çalışmayla birlikte giden bir klinik </w:t>
      </w:r>
      <w:r w:rsidR="008A3928" w:rsidRPr="00E019C7">
        <w:rPr>
          <w:rFonts w:asciiTheme="minorHAnsi" w:hAnsiTheme="minorHAnsi" w:cstheme="minorHAnsi"/>
        </w:rPr>
        <w:t xml:space="preserve">gözetim-denetimi </w:t>
      </w:r>
      <w:r w:rsidRPr="00E019C7">
        <w:rPr>
          <w:rFonts w:asciiTheme="minorHAnsi" w:hAnsiTheme="minorHAnsi" w:cstheme="minorHAnsi"/>
        </w:rPr>
        <w:t>içermelidir.</w:t>
      </w:r>
    </w:p>
    <w:p w14:paraId="56C027B4"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Her uzmanlık öğrencisi eğit</w:t>
      </w:r>
      <w:r w:rsidR="008A3928" w:rsidRPr="00E019C7">
        <w:rPr>
          <w:rFonts w:asciiTheme="minorHAnsi" w:hAnsiTheme="minorHAnsi" w:cstheme="minorHAnsi"/>
        </w:rPr>
        <w:t>im seminerleri ve hasta görüşme</w:t>
      </w:r>
      <w:r w:rsidRPr="00E019C7">
        <w:rPr>
          <w:rFonts w:asciiTheme="minorHAnsi" w:hAnsiTheme="minorHAnsi" w:cstheme="minorHAnsi"/>
        </w:rPr>
        <w:t xml:space="preserve">lerine ek olarak, haftada en az bir saat, yılda en az 40 saat olmak üzere </w:t>
      </w:r>
      <w:r w:rsidR="00B36479" w:rsidRPr="00E019C7">
        <w:rPr>
          <w:rFonts w:asciiTheme="minorHAnsi" w:hAnsiTheme="minorHAnsi" w:cstheme="minorHAnsi"/>
        </w:rPr>
        <w:t xml:space="preserve">eğitim amaçlı </w:t>
      </w:r>
      <w:r w:rsidRPr="00E019C7">
        <w:rPr>
          <w:rFonts w:asciiTheme="minorHAnsi" w:hAnsiTheme="minorHAnsi" w:cstheme="minorHAnsi"/>
        </w:rPr>
        <w:t xml:space="preserve">bireysel </w:t>
      </w:r>
      <w:r w:rsidR="008A3928" w:rsidRPr="00E019C7">
        <w:rPr>
          <w:rFonts w:asciiTheme="minorHAnsi" w:hAnsiTheme="minorHAnsi" w:cstheme="minorHAnsi"/>
        </w:rPr>
        <w:t xml:space="preserve">gözetim-denetim </w:t>
      </w:r>
      <w:r w:rsidRPr="00E019C7">
        <w:rPr>
          <w:rFonts w:asciiTheme="minorHAnsi" w:hAnsiTheme="minorHAnsi" w:cstheme="minorHAnsi"/>
        </w:rPr>
        <w:t>almalı</w:t>
      </w:r>
      <w:r w:rsidR="008A3928" w:rsidRPr="00E019C7">
        <w:rPr>
          <w:rFonts w:asciiTheme="minorHAnsi" w:hAnsiTheme="minorHAnsi" w:cstheme="minorHAnsi"/>
        </w:rPr>
        <w:t>dır.</w:t>
      </w:r>
    </w:p>
    <w:p w14:paraId="24C00FC4"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u w:val="single"/>
        </w:rPr>
      </w:pPr>
      <w:r w:rsidRPr="00E019C7">
        <w:rPr>
          <w:rFonts w:asciiTheme="minorHAnsi" w:hAnsiTheme="minorHAnsi" w:cstheme="minorHAnsi"/>
          <w:u w:val="single"/>
        </w:rPr>
        <w:t>2. Uygulamalı eğitimin temel alanları</w:t>
      </w:r>
    </w:p>
    <w:p w14:paraId="772990D7" w14:textId="77777777" w:rsidR="001F2F23" w:rsidRPr="00E019C7"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a)</w:t>
      </w:r>
      <w:r w:rsidR="00350BE4" w:rsidRPr="00E019C7">
        <w:rPr>
          <w:rFonts w:asciiTheme="minorHAnsi" w:hAnsiTheme="minorHAnsi" w:cstheme="minorHAnsi"/>
        </w:rPr>
        <w:t xml:space="preserve"> Yatan hastalarda deneyim</w:t>
      </w:r>
    </w:p>
    <w:p w14:paraId="10A6829E" w14:textId="77777777" w:rsidR="001F2F23" w:rsidRPr="00E019C7" w:rsidRDefault="00A856D3"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Uzmanlık öğrencileri, 4</w:t>
      </w:r>
      <w:r w:rsidR="00350BE4" w:rsidRPr="00E019C7">
        <w:rPr>
          <w:rFonts w:asciiTheme="minorHAnsi" w:hAnsiTheme="minorHAnsi" w:cstheme="minorHAnsi"/>
        </w:rPr>
        <w:t xml:space="preserve"> yıllık bir eği</w:t>
      </w:r>
      <w:r w:rsidRPr="00E019C7">
        <w:rPr>
          <w:rFonts w:asciiTheme="minorHAnsi" w:hAnsiTheme="minorHAnsi" w:cstheme="minorHAnsi"/>
        </w:rPr>
        <w:t>tim programında, 12 aydan az, 18</w:t>
      </w:r>
      <w:r w:rsidR="00350BE4" w:rsidRPr="00E019C7">
        <w:rPr>
          <w:rFonts w:asciiTheme="minorHAnsi" w:hAnsiTheme="minorHAnsi" w:cstheme="minorHAnsi"/>
        </w:rPr>
        <w:t xml:space="preserve"> aydan fazla olmayacak şekilde, yatan hastaların tanı ve tedavisinden sorumlu olmalıdır.</w:t>
      </w:r>
    </w:p>
    <w:p w14:paraId="5EED9A46" w14:textId="77777777" w:rsidR="001F2F23" w:rsidRPr="00E019C7"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b)</w:t>
      </w:r>
      <w:r w:rsidR="00350BE4" w:rsidRPr="00E019C7">
        <w:rPr>
          <w:rFonts w:asciiTheme="minorHAnsi" w:hAnsiTheme="minorHAnsi" w:cstheme="minorHAnsi"/>
        </w:rPr>
        <w:t xml:space="preserve"> Ayaktan hastalarda deneyim</w:t>
      </w:r>
    </w:p>
    <w:p w14:paraId="5C445614"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 xml:space="preserve">Uzmanlık öğrencileri, kısa ve uzun süreli hasta takibini içeren ayaktan hasta tedavisi programında, düzenli bir </w:t>
      </w:r>
      <w:r w:rsidR="00A856D3" w:rsidRPr="00E019C7">
        <w:rPr>
          <w:rFonts w:asciiTheme="minorHAnsi" w:hAnsiTheme="minorHAnsi" w:cstheme="minorHAnsi"/>
        </w:rPr>
        <w:t xml:space="preserve">gözetim-denetim </w:t>
      </w:r>
      <w:r w:rsidRPr="00E019C7">
        <w:rPr>
          <w:rFonts w:asciiTheme="minorHAnsi" w:hAnsiTheme="minorHAnsi" w:cstheme="minorHAnsi"/>
        </w:rPr>
        <w:t>altında, psi</w:t>
      </w:r>
      <w:r w:rsidR="00F832B9" w:rsidRPr="00E019C7">
        <w:rPr>
          <w:rFonts w:asciiTheme="minorHAnsi" w:hAnsiTheme="minorHAnsi" w:cstheme="minorHAnsi"/>
        </w:rPr>
        <w:t xml:space="preserve">kodinamik, bilişsel-davranışcı </w:t>
      </w:r>
      <w:r w:rsidRPr="00E019C7">
        <w:rPr>
          <w:rFonts w:asciiTheme="minorHAnsi" w:hAnsiTheme="minorHAnsi" w:cstheme="minorHAnsi"/>
        </w:rPr>
        <w:t xml:space="preserve">ve biyolojik </w:t>
      </w:r>
      <w:r w:rsidR="00A856D3" w:rsidRPr="00E019C7">
        <w:rPr>
          <w:rFonts w:asciiTheme="minorHAnsi" w:hAnsiTheme="minorHAnsi" w:cstheme="minorHAnsi"/>
        </w:rPr>
        <w:t>yaklaşımları kullanarak en az 12</w:t>
      </w:r>
      <w:r w:rsidRPr="00E019C7">
        <w:rPr>
          <w:rFonts w:asciiTheme="minorHAnsi" w:hAnsiTheme="minorHAnsi" w:cstheme="minorHAnsi"/>
        </w:rPr>
        <w:t xml:space="preserve"> ay geçirmelidir. Uzun süreli ayaktan hasta tedavisi deneyimleri, bir yıl ya da daha </w:t>
      </w:r>
      <w:r w:rsidR="00A856D3" w:rsidRPr="00E019C7">
        <w:rPr>
          <w:rFonts w:asciiTheme="minorHAnsi" w:hAnsiTheme="minorHAnsi" w:cstheme="minorHAnsi"/>
        </w:rPr>
        <w:t xml:space="preserve">uzun bir süre için, gözetim-denetim </w:t>
      </w:r>
      <w:r w:rsidRPr="00E019C7">
        <w:rPr>
          <w:rFonts w:asciiTheme="minorHAnsi" w:hAnsiTheme="minorHAnsi" w:cstheme="minorHAnsi"/>
        </w:rPr>
        <w:t>altında, en az haftada bir görülen, yeterli sayıda hastayı içermelidir.</w:t>
      </w:r>
    </w:p>
    <w:p w14:paraId="44A737A0" w14:textId="77777777" w:rsidR="001F2F23" w:rsidRPr="00E019C7"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c)</w:t>
      </w:r>
      <w:r w:rsidR="00350BE4" w:rsidRPr="00E019C7">
        <w:rPr>
          <w:rFonts w:asciiTheme="minorHAnsi" w:hAnsiTheme="minorHAnsi" w:cstheme="minorHAnsi"/>
        </w:rPr>
        <w:t xml:space="preserve"> Konsültasyon-liyezon psikiyatrisi</w:t>
      </w:r>
    </w:p>
    <w:p w14:paraId="5E0DC05A"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Uzmanlık öğrencileri, konsültasyon</w:t>
      </w:r>
      <w:r w:rsidR="00B40C7C" w:rsidRPr="00E019C7">
        <w:rPr>
          <w:rFonts w:asciiTheme="minorHAnsi" w:hAnsiTheme="minorHAnsi" w:cstheme="minorHAnsi"/>
        </w:rPr>
        <w:t>-liyezon psikiyatrisinde en az 3</w:t>
      </w:r>
      <w:r w:rsidRPr="00E019C7">
        <w:rPr>
          <w:rFonts w:asciiTheme="minorHAnsi" w:hAnsiTheme="minorHAnsi" w:cstheme="minorHAnsi"/>
        </w:rPr>
        <w:t xml:space="preserve"> ay süreyle beceri edinmeli ve deneyim kazanmalıdır. Bu deneyimin belirli bir kısmının ayaktan hasta tedavisi şeklinde olması tercih edilir.</w:t>
      </w:r>
    </w:p>
    <w:p w14:paraId="5099249F" w14:textId="77777777" w:rsidR="001F2F23" w:rsidRPr="00E019C7"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d)</w:t>
      </w:r>
      <w:r w:rsidR="00350BE4" w:rsidRPr="00E019C7">
        <w:rPr>
          <w:rFonts w:asciiTheme="minorHAnsi" w:hAnsiTheme="minorHAnsi" w:cstheme="minorHAnsi"/>
        </w:rPr>
        <w:t xml:space="preserve"> Acil psikiyatri</w:t>
      </w:r>
    </w:p>
    <w:p w14:paraId="1E1EBF21"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 xml:space="preserve">Uzmanlık öğrencileri, acil psikiyatri alanında deneyimli bir eğiticinin yönetiminde, acil servislere başvuran </w:t>
      </w:r>
      <w:r w:rsidR="00F832B9" w:rsidRPr="00E019C7">
        <w:rPr>
          <w:rFonts w:asciiTheme="minorHAnsi" w:hAnsiTheme="minorHAnsi" w:cstheme="minorHAnsi"/>
        </w:rPr>
        <w:t xml:space="preserve">psikiyatrik </w:t>
      </w:r>
      <w:r w:rsidRPr="00E019C7">
        <w:rPr>
          <w:rFonts w:asciiTheme="minorHAnsi" w:hAnsiTheme="minorHAnsi" w:cstheme="minorHAnsi"/>
        </w:rPr>
        <w:t>hastaların</w:t>
      </w:r>
      <w:r w:rsidR="00F832B9" w:rsidRPr="00E019C7">
        <w:rPr>
          <w:rFonts w:asciiTheme="minorHAnsi" w:hAnsiTheme="minorHAnsi" w:cstheme="minorHAnsi"/>
        </w:rPr>
        <w:t xml:space="preserve"> veya psikiyatri polikliniklerine başvuran acil hastaların </w:t>
      </w:r>
      <w:r w:rsidRPr="00E019C7">
        <w:rPr>
          <w:rFonts w:asciiTheme="minorHAnsi" w:hAnsiTheme="minorHAnsi" w:cstheme="minorHAnsi"/>
        </w:rPr>
        <w:t xml:space="preserve">değerlendirme ve tedavi süreçlerine katılmalıdır. Acil psikiyatri deneyimi, intihara </w:t>
      </w:r>
      <w:r w:rsidRPr="00E019C7">
        <w:rPr>
          <w:rFonts w:asciiTheme="minorHAnsi" w:hAnsiTheme="minorHAnsi" w:cstheme="minorHAnsi"/>
        </w:rPr>
        <w:lastRenderedPageBreak/>
        <w:t>eğilimli ve fiziksel şiddet gösterme potansiyeli taşıyan</w:t>
      </w:r>
      <w:r w:rsidR="00627D32" w:rsidRPr="00E019C7">
        <w:rPr>
          <w:rFonts w:asciiTheme="minorHAnsi" w:hAnsiTheme="minorHAnsi" w:cstheme="minorHAnsi"/>
        </w:rPr>
        <w:t xml:space="preserve"> hastalarla ilişki kurmayı ve</w:t>
      </w:r>
      <w:r w:rsidRPr="00E019C7">
        <w:rPr>
          <w:rFonts w:asciiTheme="minorHAnsi" w:hAnsiTheme="minorHAnsi" w:cstheme="minorHAnsi"/>
        </w:rPr>
        <w:t xml:space="preserve"> bu hastaların tedavisini içermelidir.</w:t>
      </w:r>
    </w:p>
    <w:p w14:paraId="1C9726E3" w14:textId="77777777" w:rsidR="001F2F23" w:rsidRPr="00E019C7"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e)</w:t>
      </w:r>
      <w:r w:rsidR="00350BE4" w:rsidRPr="00E019C7">
        <w:rPr>
          <w:rFonts w:asciiTheme="minorHAnsi" w:hAnsiTheme="minorHAnsi" w:cstheme="minorHAnsi"/>
        </w:rPr>
        <w:t xml:space="preserve"> Yaşlılık psikiyatrisi</w:t>
      </w:r>
    </w:p>
    <w:p w14:paraId="6DBB9A65"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Uzmanlık öğrencileri, tanı</w:t>
      </w:r>
      <w:r w:rsidR="00F82440" w:rsidRPr="00E019C7">
        <w:rPr>
          <w:rFonts w:asciiTheme="minorHAnsi" w:hAnsiTheme="minorHAnsi" w:cstheme="minorHAnsi"/>
        </w:rPr>
        <w:t xml:space="preserve"> ve tedavi konusunda sorumluluk</w:t>
      </w:r>
      <w:r w:rsidRPr="00E019C7">
        <w:rPr>
          <w:rFonts w:asciiTheme="minorHAnsi" w:hAnsiTheme="minorHAnsi" w:cstheme="minorHAnsi"/>
        </w:rPr>
        <w:t xml:space="preserve"> üstlenerek çeşitli psikiyatrik bozuklukları olan yaşlı hastalarla beceri ve deneyim kazanmalıdır.</w:t>
      </w:r>
    </w:p>
    <w:p w14:paraId="511EFCEA" w14:textId="77777777" w:rsidR="001F2F23" w:rsidRPr="00E019C7"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f)</w:t>
      </w:r>
      <w:r w:rsidR="00350BE4" w:rsidRPr="00E019C7">
        <w:rPr>
          <w:rFonts w:asciiTheme="minorHAnsi" w:hAnsiTheme="minorHAnsi" w:cstheme="minorHAnsi"/>
        </w:rPr>
        <w:t xml:space="preserve"> Alkol-madde </w:t>
      </w:r>
      <w:r w:rsidR="00B40C7C" w:rsidRPr="00E019C7">
        <w:rPr>
          <w:rFonts w:asciiTheme="minorHAnsi" w:hAnsiTheme="minorHAnsi" w:cstheme="minorHAnsi"/>
        </w:rPr>
        <w:t xml:space="preserve">kullanım bozukluğu </w:t>
      </w:r>
    </w:p>
    <w:p w14:paraId="2CD99053"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 xml:space="preserve">Uzmanlık öğrencileri alkol-madde </w:t>
      </w:r>
      <w:r w:rsidR="00B40C7C" w:rsidRPr="00E019C7">
        <w:rPr>
          <w:rFonts w:asciiTheme="minorHAnsi" w:hAnsiTheme="minorHAnsi" w:cstheme="minorHAnsi"/>
        </w:rPr>
        <w:t>kullanım bozukluğu</w:t>
      </w:r>
      <w:r w:rsidRPr="00E019C7">
        <w:rPr>
          <w:rFonts w:asciiTheme="minorHAnsi" w:hAnsiTheme="minorHAnsi" w:cstheme="minorHAnsi"/>
        </w:rPr>
        <w:t xml:space="preserve"> konusunda, arındırma ve uzun süreli tedaviyi içerecek şekilde beceri ve deneyim kazanmalıdır.</w:t>
      </w:r>
    </w:p>
    <w:p w14:paraId="31828889" w14:textId="77777777" w:rsidR="001F2F23" w:rsidRPr="00E019C7" w:rsidRDefault="008C5CC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Uzmanlık öğrencileri bu alanda eğitim almak için gerektiğinde bu konuda özelleşmiş eğitim kurumlarına rotasyona gönderilmesi önerilir.</w:t>
      </w:r>
    </w:p>
    <w:p w14:paraId="77BCB513" w14:textId="77777777" w:rsidR="001F2F23" w:rsidRPr="00E019C7"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g)</w:t>
      </w:r>
      <w:r w:rsidR="00350BE4" w:rsidRPr="00E019C7">
        <w:rPr>
          <w:rFonts w:asciiTheme="minorHAnsi" w:hAnsiTheme="minorHAnsi" w:cstheme="minorHAnsi"/>
        </w:rPr>
        <w:t xml:space="preserve"> Adli psikiyatri</w:t>
      </w:r>
    </w:p>
    <w:p w14:paraId="1D7B9AC8"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Uzmanlık öğrencileri, adli psikiyatri hastalarının ele alınması, hukuksal işlemler ve adli rapor yazma konusunda beceri ve deneyim kazanmalıdır.</w:t>
      </w:r>
    </w:p>
    <w:p w14:paraId="29EDAE51" w14:textId="77777777" w:rsidR="001F2F23" w:rsidRPr="00E019C7" w:rsidRDefault="008C5CC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Uzmanlık öğrencileri</w:t>
      </w:r>
      <w:r w:rsidR="00137927" w:rsidRPr="00E019C7">
        <w:rPr>
          <w:rFonts w:asciiTheme="minorHAnsi" w:hAnsiTheme="minorHAnsi" w:cstheme="minorHAnsi"/>
        </w:rPr>
        <w:t>nin,</w:t>
      </w:r>
      <w:r w:rsidRPr="00E019C7">
        <w:rPr>
          <w:rFonts w:asciiTheme="minorHAnsi" w:hAnsiTheme="minorHAnsi" w:cstheme="minorHAnsi"/>
        </w:rPr>
        <w:t xml:space="preserve"> eğitim için gerektiğinde bu konuda özelleşmiş eğitim kurumlarına rotasyona gönderilmesi önerilir.</w:t>
      </w:r>
    </w:p>
    <w:p w14:paraId="1E453417"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u w:val="single"/>
        </w:rPr>
      </w:pPr>
      <w:r w:rsidRPr="00E019C7">
        <w:rPr>
          <w:rFonts w:asciiTheme="minorHAnsi" w:hAnsiTheme="minorHAnsi" w:cstheme="minorHAnsi"/>
          <w:u w:val="single"/>
        </w:rPr>
        <w:t>3. Psikoterapi</w:t>
      </w:r>
    </w:p>
    <w:p w14:paraId="5FEC27F3"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Psikot</w:t>
      </w:r>
      <w:r w:rsidR="00E975B3" w:rsidRPr="00E019C7">
        <w:rPr>
          <w:rFonts w:asciiTheme="minorHAnsi" w:hAnsiTheme="minorHAnsi" w:cstheme="minorHAnsi"/>
        </w:rPr>
        <w:t>erapi eğitiminde</w:t>
      </w:r>
      <w:r w:rsidR="00F43BE8" w:rsidRPr="00E019C7">
        <w:rPr>
          <w:rFonts w:asciiTheme="minorHAnsi" w:hAnsiTheme="minorHAnsi" w:cstheme="minorHAnsi"/>
        </w:rPr>
        <w:t xml:space="preserve">ki </w:t>
      </w:r>
      <w:r w:rsidR="00E975B3" w:rsidRPr="00E019C7">
        <w:rPr>
          <w:rFonts w:asciiTheme="minorHAnsi" w:hAnsiTheme="minorHAnsi" w:cstheme="minorHAnsi"/>
        </w:rPr>
        <w:t xml:space="preserve">gereklilikler, </w:t>
      </w:r>
      <w:r w:rsidRPr="00E019C7">
        <w:rPr>
          <w:rFonts w:asciiTheme="minorHAnsi" w:hAnsiTheme="minorHAnsi" w:cstheme="minorHAnsi"/>
        </w:rPr>
        <w:t>psikoterapötik görüşme becerilerini geliştirme</w:t>
      </w:r>
      <w:r w:rsidR="00E975B3" w:rsidRPr="00E019C7">
        <w:rPr>
          <w:rFonts w:asciiTheme="minorHAnsi" w:hAnsiTheme="minorHAnsi" w:cstheme="minorHAnsi"/>
        </w:rPr>
        <w:t>yi</w:t>
      </w:r>
      <w:r w:rsidRPr="00E019C7">
        <w:rPr>
          <w:rFonts w:asciiTheme="minorHAnsi" w:hAnsiTheme="minorHAnsi" w:cstheme="minorHAnsi"/>
        </w:rPr>
        <w:t>, psikiyatrik bozukluğun psikoterapötik formül</w:t>
      </w:r>
      <w:r w:rsidR="00DB58DD" w:rsidRPr="00E019C7">
        <w:rPr>
          <w:rFonts w:asciiTheme="minorHAnsi" w:hAnsiTheme="minorHAnsi" w:cstheme="minorHAnsi"/>
        </w:rPr>
        <w:t>asyonunu yapabilme</w:t>
      </w:r>
      <w:r w:rsidR="00E975B3" w:rsidRPr="00E019C7">
        <w:rPr>
          <w:rFonts w:asciiTheme="minorHAnsi" w:hAnsiTheme="minorHAnsi" w:cstheme="minorHAnsi"/>
        </w:rPr>
        <w:t>yi</w:t>
      </w:r>
      <w:r w:rsidR="00DB58DD" w:rsidRPr="00E019C7">
        <w:rPr>
          <w:rFonts w:asciiTheme="minorHAnsi" w:hAnsiTheme="minorHAnsi" w:cstheme="minorHAnsi"/>
        </w:rPr>
        <w:t>, en az 5 hasta</w:t>
      </w:r>
      <w:r w:rsidRPr="00E019C7">
        <w:rPr>
          <w:rFonts w:asciiTheme="minorHAnsi" w:hAnsiTheme="minorHAnsi" w:cstheme="minorHAnsi"/>
        </w:rPr>
        <w:t>ya kısa süreli psikote</w:t>
      </w:r>
      <w:r w:rsidR="00DB58DD" w:rsidRPr="00E019C7">
        <w:rPr>
          <w:rFonts w:asciiTheme="minorHAnsi" w:hAnsiTheme="minorHAnsi" w:cstheme="minorHAnsi"/>
        </w:rPr>
        <w:t>rapi (12-16 seans), en az 1 hasta</w:t>
      </w:r>
      <w:r w:rsidRPr="00E019C7">
        <w:rPr>
          <w:rFonts w:asciiTheme="minorHAnsi" w:hAnsiTheme="minorHAnsi" w:cstheme="minorHAnsi"/>
        </w:rPr>
        <w:t>ya uzun süreli psikoterapi (en az 40 seans) uygulamayı içerir.</w:t>
      </w:r>
    </w:p>
    <w:p w14:paraId="01C58E11" w14:textId="77777777" w:rsidR="001F2F23"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 xml:space="preserve">Uzmanlık öğrencileri, öncelikle bilişsel-davranışçı ve psikodinamik terapilerde </w:t>
      </w:r>
      <w:r w:rsidR="00F43BE8" w:rsidRPr="00E019C7">
        <w:rPr>
          <w:rFonts w:asciiTheme="minorHAnsi" w:hAnsiTheme="minorHAnsi" w:cstheme="minorHAnsi"/>
        </w:rPr>
        <w:t xml:space="preserve">bilgi, beceri ve </w:t>
      </w:r>
      <w:r w:rsidRPr="00E019C7">
        <w:rPr>
          <w:rFonts w:asciiTheme="minorHAnsi" w:hAnsiTheme="minorHAnsi" w:cstheme="minorHAnsi"/>
        </w:rPr>
        <w:t>tutum edinmeli ve deneyim kazanmalıdır. Ayrıca, eğitim programında grup terapisi, aile ya da eş terapisi gibi psikoterapötik yaklaşımlara da yer verilebilir.</w:t>
      </w:r>
    </w:p>
    <w:p w14:paraId="12E7CE29" w14:textId="77777777" w:rsidR="00C26279" w:rsidRPr="00E019C7"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E019C7">
        <w:rPr>
          <w:rFonts w:asciiTheme="minorHAnsi" w:hAnsiTheme="minorHAnsi" w:cstheme="minorHAnsi"/>
        </w:rPr>
        <w:t xml:space="preserve">Psikoterapi </w:t>
      </w:r>
      <w:r w:rsidR="00EC14DC" w:rsidRPr="00E019C7">
        <w:rPr>
          <w:rFonts w:asciiTheme="minorHAnsi" w:hAnsiTheme="minorHAnsi" w:cstheme="minorHAnsi"/>
        </w:rPr>
        <w:t>gözetim-denetimleri</w:t>
      </w:r>
      <w:r w:rsidRPr="00E019C7">
        <w:rPr>
          <w:rFonts w:asciiTheme="minorHAnsi" w:hAnsiTheme="minorHAnsi" w:cstheme="minorHAnsi"/>
        </w:rPr>
        <w:t>, en az yarısı bireysel olacak biçimde, en az 100 saat olmalıdır.</w:t>
      </w:r>
    </w:p>
    <w:p w14:paraId="751822A6" w14:textId="77777777" w:rsidR="008927A6" w:rsidRPr="004C1F74" w:rsidRDefault="008927A6" w:rsidP="00627D32">
      <w:pPr>
        <w:pStyle w:val="ColorfulList-Accent11"/>
        <w:spacing w:line="240" w:lineRule="auto"/>
        <w:ind w:left="1440"/>
        <w:jc w:val="both"/>
        <w:rPr>
          <w:rFonts w:cs="Calibri"/>
          <w:sz w:val="24"/>
        </w:rPr>
      </w:pPr>
    </w:p>
    <w:p w14:paraId="6DAF51EE" w14:textId="77777777" w:rsidR="004548CA" w:rsidRPr="004C1F74" w:rsidRDefault="004548CA" w:rsidP="00627D32">
      <w:pPr>
        <w:pStyle w:val="ColorfulList-Accent11"/>
        <w:numPr>
          <w:ilvl w:val="1"/>
          <w:numId w:val="3"/>
        </w:numPr>
        <w:spacing w:line="240" w:lineRule="auto"/>
        <w:jc w:val="both"/>
        <w:rPr>
          <w:rFonts w:cs="Calibri"/>
          <w:sz w:val="24"/>
        </w:rPr>
      </w:pPr>
      <w:r w:rsidRPr="004C1F74">
        <w:rPr>
          <w:rFonts w:cs="Calibri"/>
          <w:sz w:val="24"/>
        </w:rPr>
        <w:t>Kariyer Olasılıkları</w:t>
      </w:r>
    </w:p>
    <w:p w14:paraId="79E703E1" w14:textId="77777777" w:rsidR="004548CA" w:rsidRPr="004C1F74" w:rsidRDefault="00EF0119" w:rsidP="008927A6">
      <w:pPr>
        <w:pBdr>
          <w:top w:val="single" w:sz="4" w:space="1" w:color="auto"/>
          <w:left w:val="single" w:sz="4" w:space="4" w:color="auto"/>
          <w:bottom w:val="single" w:sz="4" w:space="1" w:color="auto"/>
          <w:right w:val="single" w:sz="4" w:space="4" w:color="auto"/>
        </w:pBdr>
        <w:spacing w:after="0" w:line="240" w:lineRule="auto"/>
        <w:ind w:left="142" w:firstLine="215"/>
        <w:jc w:val="both"/>
        <w:rPr>
          <w:rFonts w:cs="Calibri"/>
          <w:sz w:val="24"/>
          <w:szCs w:val="24"/>
        </w:rPr>
      </w:pPr>
      <w:r>
        <w:rPr>
          <w:rFonts w:cs="Calibri"/>
          <w:sz w:val="24"/>
          <w:szCs w:val="24"/>
        </w:rPr>
        <w:t>Ruh Sağlığı ve Hastalıkları uzmanları kamu ve özel sektörde meslekleri ile ilgili alanlarda çalışırlar.</w:t>
      </w:r>
      <w:r w:rsidR="00534105">
        <w:rPr>
          <w:rFonts w:cs="Calibri"/>
          <w:sz w:val="24"/>
          <w:szCs w:val="24"/>
        </w:rPr>
        <w:t xml:space="preserve"> Akademik kariyer yapabilirler.</w:t>
      </w:r>
    </w:p>
    <w:p w14:paraId="2E8CC8A6" w14:textId="77777777" w:rsidR="00646725" w:rsidRPr="004C1F74" w:rsidRDefault="00646725" w:rsidP="00627D32">
      <w:pPr>
        <w:pStyle w:val="ColorfulList-Accent11"/>
        <w:spacing w:after="0" w:line="360" w:lineRule="auto"/>
        <w:ind w:left="1440"/>
        <w:jc w:val="both"/>
        <w:rPr>
          <w:rFonts w:cs="Calibri"/>
        </w:rPr>
      </w:pPr>
    </w:p>
    <w:p w14:paraId="69FA5029" w14:textId="77777777" w:rsidR="00D22E1D" w:rsidRPr="004C1F7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83076533"/>
      <w:r w:rsidRPr="004C1F74">
        <w:rPr>
          <w:rFonts w:cs="Calibri"/>
          <w:b/>
          <w:color w:val="FFFFFF"/>
        </w:rPr>
        <w:t>TEMEL YETKİNLİKLER</w:t>
      </w:r>
      <w:bookmarkEnd w:id="3"/>
    </w:p>
    <w:p w14:paraId="42E21627" w14:textId="77777777" w:rsidR="00E60CBF" w:rsidRPr="004C1F74" w:rsidRDefault="00646725" w:rsidP="00627D32">
      <w:pPr>
        <w:spacing w:after="0" w:line="360" w:lineRule="auto"/>
        <w:jc w:val="both"/>
        <w:rPr>
          <w:rFonts w:eastAsia="Times New Roman" w:cs="Calibri"/>
          <w:b/>
          <w:lang w:eastAsia="tr-TR"/>
        </w:rPr>
      </w:pPr>
      <w:r>
        <w:rPr>
          <w:rFonts w:eastAsia="Times New Roman" w:cs="Calibri"/>
          <w:b/>
          <w:noProof/>
          <w:lang w:eastAsia="tr-TR"/>
        </w:rPr>
        <w:drawing>
          <wp:anchor distT="0" distB="0" distL="114300" distR="114300" simplePos="0" relativeHeight="251657728" behindDoc="0" locked="0" layoutInCell="1" allowOverlap="1" wp14:anchorId="4FAD6A17" wp14:editId="4ACBC26E">
            <wp:simplePos x="0" y="0"/>
            <wp:positionH relativeFrom="column">
              <wp:posOffset>24130</wp:posOffset>
            </wp:positionH>
            <wp:positionV relativeFrom="paragraph">
              <wp:posOffset>60960</wp:posOffset>
            </wp:positionV>
            <wp:extent cx="2606675" cy="1939290"/>
            <wp:effectExtent l="19050" t="0" r="3175" b="0"/>
            <wp:wrapTight wrapText="bothSides">
              <wp:wrapPolygon edited="0">
                <wp:start x="-158" y="0"/>
                <wp:lineTo x="-158" y="21430"/>
                <wp:lineTo x="21626" y="21430"/>
                <wp:lineTo x="21626" y="0"/>
                <wp:lineTo x="-158"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2606675" cy="1939290"/>
                    </a:xfrm>
                    <a:prstGeom prst="rect">
                      <a:avLst/>
                    </a:prstGeom>
                    <a:noFill/>
                    <a:ln w="9525">
                      <a:noFill/>
                      <a:miter lim="800000"/>
                      <a:headEnd/>
                      <a:tailEnd/>
                    </a:ln>
                  </pic:spPr>
                </pic:pic>
              </a:graphicData>
            </a:graphic>
          </wp:anchor>
        </w:drawing>
      </w:r>
    </w:p>
    <w:p w14:paraId="7678A72A" w14:textId="77777777" w:rsidR="004B22B0" w:rsidRPr="004C1F74" w:rsidRDefault="004B22B0" w:rsidP="00627D32">
      <w:pPr>
        <w:widowControl w:val="0"/>
        <w:autoSpaceDE w:val="0"/>
        <w:autoSpaceDN w:val="0"/>
        <w:adjustRightInd w:val="0"/>
        <w:spacing w:after="0"/>
        <w:jc w:val="both"/>
        <w:rPr>
          <w:rFonts w:cs="Calibri"/>
        </w:rPr>
      </w:pPr>
      <w:bookmarkStart w:id="4" w:name="_top"/>
      <w:bookmarkEnd w:id="4"/>
    </w:p>
    <w:p w14:paraId="0DB1DDAA" w14:textId="77777777" w:rsidR="004B22B0" w:rsidRPr="004C1F74" w:rsidRDefault="00E60CBF" w:rsidP="00627D3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7B916958" w14:textId="77777777" w:rsidR="004B22B0" w:rsidRPr="004C1F74" w:rsidRDefault="004B22B0" w:rsidP="00627D32">
      <w:pPr>
        <w:widowControl w:val="0"/>
        <w:autoSpaceDE w:val="0"/>
        <w:autoSpaceDN w:val="0"/>
        <w:adjustRightInd w:val="0"/>
        <w:spacing w:after="0"/>
        <w:jc w:val="both"/>
        <w:rPr>
          <w:rFonts w:cs="Calibri"/>
        </w:rPr>
      </w:pPr>
    </w:p>
    <w:p w14:paraId="148343B7" w14:textId="77777777" w:rsidR="00646725" w:rsidRDefault="00646725" w:rsidP="00627D32">
      <w:pPr>
        <w:widowControl w:val="0"/>
        <w:autoSpaceDE w:val="0"/>
        <w:autoSpaceDN w:val="0"/>
        <w:adjustRightInd w:val="0"/>
        <w:spacing w:after="0"/>
        <w:jc w:val="both"/>
        <w:rPr>
          <w:rFonts w:cs="Calibri"/>
        </w:rPr>
      </w:pPr>
    </w:p>
    <w:p w14:paraId="0AC988F1" w14:textId="77777777" w:rsidR="004B22B0" w:rsidRPr="004C1F74" w:rsidRDefault="008E081E" w:rsidP="00627D32">
      <w:pPr>
        <w:widowControl w:val="0"/>
        <w:autoSpaceDE w:val="0"/>
        <w:autoSpaceDN w:val="0"/>
        <w:adjustRightInd w:val="0"/>
        <w:spacing w:after="0"/>
        <w:jc w:val="both"/>
        <w:rPr>
          <w:rFonts w:cs="Calibri"/>
        </w:rPr>
      </w:pPr>
      <w:r>
        <w:rPr>
          <w:rFonts w:cs="Calibri"/>
          <w:noProof/>
          <w:lang w:eastAsia="tr-TR"/>
        </w:rPr>
        <w:pict w14:anchorId="05EEDA25">
          <v:shapetype id="_x0000_t202" coordsize="21600,21600" o:spt="202" path="m,l,21600r21600,l21600,xe">
            <v:stroke joinstyle="miter"/>
            <v:path gradientshapeok="t" o:connecttype="rect"/>
          </v:shapetype>
          <v:shape id="Text Box 13" o:spid="_x0000_s1026" type="#_x0000_t202" style="position:absolute;left:0;text-align:left;margin-left:-41.75pt;margin-top:6.35pt;width:260.25pt;height:12.7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kDfgIAAAAFAAAOAAAAZHJzL2Uyb0RvYy54bWysVF1vmzAUfZ+0/2D5PQVSkgZUUjXpMk3q&#10;PqR2P8CxTbBmbM92Al21/75rE9Ls42GaxgNc7OvDufecy/VN30p04NYJrSqcXaQYcUU1E2pX4c+P&#10;m8kCI+eJYkRqxSv8xB2+Wb5+dd2Zkk91oyXjFgGIcmVnKtx4b8okcbThLXEX2nAFm7W2LfHwancJ&#10;s6QD9FYm0zSdJ522zFhNuXOwejds4mXEr2tO/ce6dtwjWWHg5uPdxvs23JPlNSl3lphG0CMN8g8s&#10;WiIUfPQEdUc8QXsrfoNqBbXa6dpfUN0muq4F5bEGqCZLf6nmoSGGx1qgOc6c2uT+Hyz9cPhkkWCg&#10;HUaKtCDRI+89WukeZZehPZ1xJWQ9GMjzPayH1FCqM/eafnFI6XVD1I7fWqu7hhMG9LJwMjk7OuC4&#10;ALLt3msG3yF7ryNQX9s2AEI3EKCDTE8naQIXCouXl+ksu5phRGEvm2fTImqXkHI8bazzb7luUQgq&#10;bEH6iE4O984HNqQcUyJ7LQXbCCnji91t19KiAwGbbOIVC4Aiz9OkCslKh2MD4rACJOEbYS/QjbI/&#10;F9k0T1fTYrKZL64m+SafTYqrdDFJs2JVzNO8yO823wPBLC8bwRhX90Lx0YJZ/ncSH4dhME80Ieoq&#10;XMyms0Gic/buvMg0Xn8qshUeJlKKtsKLUxIpg7BvFIOySemJkEOc/Ew/dhl6MD5jV6INgvKDB3y/&#10;7QEleGOr2RMYwmrQC1SH3wgEjbbfMOpgJCvsvu6J5RjJdwpMFeZ3DOwYbMeAKApHK+wxGsK1H+Z8&#10;b6zYNYA82FbpWzBeLaInXlgc7QpjFskffwlhjs/fY9bLj2v5AwAA//8DAFBLAwQUAAYACAAAACEA&#10;lgIuv98AAAAJAQAADwAAAGRycy9kb3ducmV2LnhtbEyPQU+DQBCF7yb+h82YeDHtUtCWIEujrd7q&#10;obXpeQsjENlZsrsU+u8dT3qcvC9vvpevJ9OJCzrfWlKwmEcgkEpbtVQrOH6+z1IQPmiqdGcJFVzR&#10;w7q4vcl1VtmR9ng5hFpwCflMK2hC6DMpfdmg0X5ueyTOvqwzOvDpalk5PXK56WQcRUtpdEv8odE9&#10;bhosvw+DUbDcumHc0+Zhe3zb6Y++jk+v15NS93fTyzOIgFP4g+FXn9WhYKezHajyolMwS5MnRjmI&#10;VyAYeExWPO6sIEkXIItc/l9Q/AAAAP//AwBQSwECLQAUAAYACAAAACEAtoM4kv4AAADhAQAAEwAA&#10;AAAAAAAAAAAAAAAAAAAAW0NvbnRlbnRfVHlwZXNdLnhtbFBLAQItABQABgAIAAAAIQA4/SH/1gAA&#10;AJQBAAALAAAAAAAAAAAAAAAAAC8BAABfcmVscy8ucmVsc1BLAQItABQABgAIAAAAIQABoekDfgIA&#10;AAAFAAAOAAAAAAAAAAAAAAAAAC4CAABkcnMvZTJvRG9jLnhtbFBLAQItABQABgAIAAAAIQCWAi6/&#10;3wAAAAkBAAAPAAAAAAAAAAAAAAAAANgEAABkcnMvZG93bnJldi54bWxQSwUGAAAAAAQABADzAAAA&#10;5AUAAAAA&#10;" stroked="f">
            <v:textbox style="mso-next-textbox:#Text Box 13" inset="0,0,0,0">
              <w:txbxContent>
                <w:p w14:paraId="15B829A1" w14:textId="40DBA34D" w:rsidR="008927A6" w:rsidRPr="00BC02E9" w:rsidRDefault="008927A6"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8E081E">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709747A3" w14:textId="77777777" w:rsidR="00BB5955" w:rsidRPr="004C1F74" w:rsidRDefault="00E60CBF" w:rsidP="00627D32">
      <w:pPr>
        <w:widowControl w:val="0"/>
        <w:autoSpaceDE w:val="0"/>
        <w:autoSpaceDN w:val="0"/>
        <w:adjustRightInd w:val="0"/>
        <w:spacing w:after="0"/>
        <w:jc w:val="both"/>
        <w:rPr>
          <w:rFonts w:cs="Calibri"/>
        </w:rPr>
      </w:pPr>
      <w:r w:rsidRPr="004C1F74">
        <w:rPr>
          <w:rFonts w:cs="Calibri"/>
        </w:rPr>
        <w:t xml:space="preserve">Her bir temel yetkinlik alanı, uzmanın ayrı </w:t>
      </w:r>
      <w:r w:rsidRPr="004C1F74">
        <w:rPr>
          <w:rFonts w:cs="Calibri"/>
        </w:rPr>
        <w:lastRenderedPageBreak/>
        <w:t xml:space="preserve">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6A419FE" w14:textId="77777777" w:rsidR="009E2FC7"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5" w:name="_Toc383076534"/>
      <w:r w:rsidRPr="004C1F74">
        <w:rPr>
          <w:rFonts w:ascii="Calibri" w:hAnsi="Calibri" w:cs="Calibri"/>
          <w:b w:val="0"/>
          <w:noProof/>
          <w:sz w:val="22"/>
          <w:szCs w:val="22"/>
          <w:lang w:eastAsia="tr-TR"/>
        </w:rPr>
        <w:t>Yönetici</w:t>
      </w:r>
      <w:bookmarkEnd w:id="5"/>
    </w:p>
    <w:p w14:paraId="10862721" w14:textId="77777777" w:rsidR="00E60CBF"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6" w:name="_Toc383076535"/>
      <w:r w:rsidRPr="004C1F74">
        <w:rPr>
          <w:rFonts w:ascii="Calibri" w:hAnsi="Calibri" w:cs="Calibri"/>
          <w:b w:val="0"/>
          <w:noProof/>
          <w:sz w:val="22"/>
          <w:szCs w:val="22"/>
          <w:lang w:eastAsia="tr-TR"/>
        </w:rPr>
        <w:t>Ekip Üyesi</w:t>
      </w:r>
      <w:bookmarkEnd w:id="6"/>
    </w:p>
    <w:p w14:paraId="0597C83A" w14:textId="77777777" w:rsidR="00E60CBF"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7" w:name="_Toc383076536"/>
      <w:r w:rsidRPr="004C1F74">
        <w:rPr>
          <w:rFonts w:ascii="Calibri" w:hAnsi="Calibri" w:cs="Calibri"/>
          <w:b w:val="0"/>
          <w:noProof/>
          <w:sz w:val="22"/>
          <w:szCs w:val="22"/>
          <w:lang w:eastAsia="tr-TR"/>
        </w:rPr>
        <w:t>Sağlık Koruyucusu</w:t>
      </w:r>
      <w:bookmarkEnd w:id="7"/>
    </w:p>
    <w:p w14:paraId="2AE90521" w14:textId="77777777" w:rsidR="00E60CBF"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83076537"/>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48769556" w14:textId="77777777" w:rsidR="00E60CBF"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383076538"/>
      <w:r w:rsidRPr="004C1F74">
        <w:rPr>
          <w:rFonts w:ascii="Calibri" w:hAnsi="Calibri" w:cs="Calibri"/>
          <w:b w:val="0"/>
          <w:noProof/>
          <w:sz w:val="22"/>
          <w:szCs w:val="22"/>
          <w:lang w:eastAsia="tr-TR"/>
        </w:rPr>
        <w:t>Değer ve Sorumluluk Sahibi</w:t>
      </w:r>
      <w:bookmarkEnd w:id="9"/>
    </w:p>
    <w:p w14:paraId="084BCFA0" w14:textId="77777777" w:rsidR="00AA2422"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83076539"/>
      <w:r w:rsidRPr="004C1F74">
        <w:rPr>
          <w:rFonts w:ascii="Calibri" w:hAnsi="Calibri" w:cs="Calibri"/>
          <w:b w:val="0"/>
          <w:noProof/>
          <w:sz w:val="22"/>
          <w:szCs w:val="22"/>
          <w:lang w:eastAsia="tr-TR"/>
        </w:rPr>
        <w:t>Öğrenen ve Öğreten</w:t>
      </w:r>
      <w:bookmarkEnd w:id="10"/>
    </w:p>
    <w:p w14:paraId="5F68D642" w14:textId="77777777" w:rsidR="00841E89"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383076540"/>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53F09777" w14:textId="77777777" w:rsidR="009E2FC7" w:rsidRPr="004C1F74" w:rsidRDefault="009E2FC7" w:rsidP="00627D32">
      <w:pPr>
        <w:spacing w:line="360" w:lineRule="auto"/>
        <w:contextualSpacing/>
        <w:jc w:val="both"/>
        <w:outlineLvl w:val="0"/>
        <w:rPr>
          <w:rFonts w:cs="Calibri"/>
          <w:noProof/>
          <w:lang w:eastAsia="tr-TR"/>
        </w:rPr>
      </w:pPr>
    </w:p>
    <w:p w14:paraId="4FEF82E0" w14:textId="77777777" w:rsidR="00841E89" w:rsidRPr="004C1F74" w:rsidRDefault="00841E89" w:rsidP="00627D32">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327CB2A1" w14:textId="77777777" w:rsidR="00B817F3" w:rsidRPr="004C1F74" w:rsidRDefault="00B817F3" w:rsidP="00627D32">
      <w:pPr>
        <w:tabs>
          <w:tab w:val="left" w:pos="4536"/>
        </w:tabs>
        <w:spacing w:line="360" w:lineRule="auto"/>
        <w:contextualSpacing/>
        <w:jc w:val="both"/>
        <w:outlineLvl w:val="0"/>
        <w:rPr>
          <w:rFonts w:cs="Calibri"/>
          <w:noProof/>
          <w:lang w:eastAsia="tr-TR"/>
        </w:rPr>
      </w:pPr>
    </w:p>
    <w:p w14:paraId="74DD8980" w14:textId="77777777" w:rsidR="00B817F3" w:rsidRPr="004C1F74" w:rsidRDefault="00841E89" w:rsidP="00627D32">
      <w:pPr>
        <w:jc w:val="both"/>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1F0EA7C" w14:textId="77777777" w:rsidR="00841E89" w:rsidRPr="004C1F74" w:rsidRDefault="00841E89" w:rsidP="00627D32">
      <w:pPr>
        <w:jc w:val="both"/>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426081F8" w14:textId="77777777" w:rsidR="009E2FC7" w:rsidRPr="004C1F74" w:rsidRDefault="00765141" w:rsidP="00627D32">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14:anchorId="37336B4C" wp14:editId="4AA822BE">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0B66E8BB" w14:textId="77777777" w:rsidR="009E2FC7" w:rsidRPr="004C1F74" w:rsidRDefault="009E2FC7" w:rsidP="00627D32">
      <w:pPr>
        <w:pStyle w:val="ListeParagraf"/>
        <w:jc w:val="both"/>
        <w:rPr>
          <w:rFonts w:cs="Calibri"/>
        </w:rPr>
      </w:pPr>
    </w:p>
    <w:p w14:paraId="05FAF50D" w14:textId="77777777" w:rsidR="009E2FC7" w:rsidRPr="004C1F74" w:rsidRDefault="009E2FC7" w:rsidP="00627D32">
      <w:pPr>
        <w:widowControl w:val="0"/>
        <w:autoSpaceDE w:val="0"/>
        <w:autoSpaceDN w:val="0"/>
        <w:adjustRightInd w:val="0"/>
        <w:spacing w:after="0"/>
        <w:ind w:left="426"/>
        <w:jc w:val="both"/>
        <w:rPr>
          <w:rFonts w:cs="Calibri"/>
        </w:rPr>
      </w:pPr>
    </w:p>
    <w:p w14:paraId="0797A029" w14:textId="77777777" w:rsidR="00343EEC" w:rsidRPr="004C1F74" w:rsidRDefault="00343EEC" w:rsidP="00627D32">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5EE7ED5B" w14:textId="77777777" w:rsidR="00B817F3" w:rsidRPr="004C1F74" w:rsidRDefault="00B817F3" w:rsidP="00627D32">
      <w:pPr>
        <w:widowControl w:val="0"/>
        <w:autoSpaceDE w:val="0"/>
        <w:autoSpaceDN w:val="0"/>
        <w:adjustRightInd w:val="0"/>
        <w:spacing w:after="0"/>
        <w:ind w:left="426"/>
        <w:jc w:val="both"/>
        <w:rPr>
          <w:rFonts w:cs="Calibri"/>
        </w:rPr>
      </w:pPr>
    </w:p>
    <w:p w14:paraId="02899933" w14:textId="77777777" w:rsidR="00B817F3" w:rsidRPr="004C1F74" w:rsidRDefault="00B817F3" w:rsidP="00627D32">
      <w:pPr>
        <w:widowControl w:val="0"/>
        <w:autoSpaceDE w:val="0"/>
        <w:autoSpaceDN w:val="0"/>
        <w:adjustRightInd w:val="0"/>
        <w:spacing w:after="0"/>
        <w:ind w:left="426"/>
        <w:jc w:val="both"/>
        <w:rPr>
          <w:rFonts w:cs="Calibri"/>
        </w:rPr>
      </w:pPr>
    </w:p>
    <w:p w14:paraId="73C6E489" w14:textId="77777777" w:rsidR="009E2FC7" w:rsidRPr="004C1F74" w:rsidRDefault="009E2FC7" w:rsidP="00627D32">
      <w:pPr>
        <w:widowControl w:val="0"/>
        <w:autoSpaceDE w:val="0"/>
        <w:autoSpaceDN w:val="0"/>
        <w:adjustRightInd w:val="0"/>
        <w:spacing w:after="0"/>
        <w:ind w:left="426"/>
        <w:jc w:val="both"/>
        <w:rPr>
          <w:rFonts w:cs="Calibri"/>
        </w:rPr>
      </w:pPr>
    </w:p>
    <w:p w14:paraId="303A3FA7" w14:textId="77777777" w:rsidR="00BB6D31" w:rsidRPr="004C1F74" w:rsidRDefault="00371BBA" w:rsidP="00627D32">
      <w:pPr>
        <w:pStyle w:val="Balk3"/>
        <w:keepNext w:val="0"/>
        <w:numPr>
          <w:ilvl w:val="2"/>
          <w:numId w:val="3"/>
        </w:numPr>
        <w:ind w:left="1225" w:hanging="505"/>
        <w:jc w:val="both"/>
        <w:rPr>
          <w:rFonts w:ascii="Calibri" w:hAnsi="Calibri" w:cs="Calibri"/>
          <w:noProof/>
          <w:sz w:val="22"/>
          <w:szCs w:val="22"/>
          <w:lang w:eastAsia="tr-TR"/>
        </w:rPr>
      </w:pPr>
      <w:bookmarkStart w:id="12" w:name="_Toc383076541"/>
      <w:r w:rsidRPr="004C1F74">
        <w:rPr>
          <w:rFonts w:ascii="Calibri" w:hAnsi="Calibri" w:cs="Calibri"/>
          <w:noProof/>
          <w:sz w:val="22"/>
          <w:szCs w:val="22"/>
          <w:lang w:eastAsia="tr-TR"/>
        </w:rPr>
        <w:t>KLİNİK YETKİNLİKLER</w:t>
      </w:r>
      <w:bookmarkEnd w:id="12"/>
    </w:p>
    <w:p w14:paraId="45A8B904" w14:textId="77777777" w:rsidR="006D3F89" w:rsidRPr="004C1F74" w:rsidRDefault="00371BBA" w:rsidP="00627D32">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74CEB600" w14:textId="77777777" w:rsidR="00371BBA" w:rsidRDefault="00371BBA" w:rsidP="00627D32">
      <w:pPr>
        <w:pStyle w:val="ColorfulList-Accent11"/>
        <w:tabs>
          <w:tab w:val="left" w:pos="284"/>
          <w:tab w:val="left" w:pos="567"/>
        </w:tabs>
        <w:spacing w:after="0" w:line="240" w:lineRule="auto"/>
        <w:ind w:left="210"/>
        <w:jc w:val="both"/>
        <w:outlineLvl w:val="2"/>
        <w:rPr>
          <w:rFonts w:cs="Calibri"/>
          <w:b/>
        </w:rPr>
      </w:pPr>
    </w:p>
    <w:p w14:paraId="39291F41" w14:textId="77777777" w:rsidR="001F2F23" w:rsidRPr="0054192F" w:rsidRDefault="001F2F23" w:rsidP="0054192F">
      <w:pPr>
        <w:pStyle w:val="T2"/>
      </w:pPr>
      <w:r w:rsidRPr="0054192F">
        <w:lastRenderedPageBreak/>
        <w:t>KLİNİK YETKİNLİK İÇİN KULLANILAN TANIMLAR VE KISALTMALARI</w:t>
      </w:r>
    </w:p>
    <w:p w14:paraId="79A0C0D3" w14:textId="77777777" w:rsidR="001F2F23" w:rsidRDefault="001F2F23" w:rsidP="001F2F23">
      <w:pPr>
        <w:widowControl w:val="0"/>
        <w:autoSpaceDE w:val="0"/>
        <w:autoSpaceDN w:val="0"/>
        <w:adjustRightInd w:val="0"/>
        <w:spacing w:after="0" w:line="360" w:lineRule="auto"/>
        <w:jc w:val="both"/>
        <w:rPr>
          <w:rFonts w:cs="Calibri"/>
        </w:rPr>
      </w:pPr>
    </w:p>
    <w:p w14:paraId="2712520B" w14:textId="77777777" w:rsidR="001F2F23" w:rsidRDefault="001F2F23" w:rsidP="001F2F23">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04E23F59" w14:textId="77777777" w:rsidR="001F2F23" w:rsidRDefault="001F2F23" w:rsidP="001F2F23">
      <w:pPr>
        <w:widowControl w:val="0"/>
        <w:autoSpaceDE w:val="0"/>
        <w:autoSpaceDN w:val="0"/>
        <w:adjustRightInd w:val="0"/>
        <w:spacing w:after="0" w:line="240" w:lineRule="auto"/>
        <w:jc w:val="both"/>
        <w:rPr>
          <w:rFonts w:cs="Calibri"/>
        </w:rPr>
      </w:pPr>
      <w:r>
        <w:rPr>
          <w:rFonts w:cs="Calibri"/>
          <w:b/>
        </w:rPr>
        <w:t>B</w:t>
      </w:r>
      <w:r>
        <w:rPr>
          <w:rFonts w:cs="Calibri"/>
        </w:rPr>
        <w:t>:Hastalığa ön tanı koyma ve gerekli durumda hastaya zarar vermeyecek şekilde ve doğru zamanda, doğru yere sevk edebilecek bilgiye sahip olma düzeyini ifade eder.</w:t>
      </w:r>
    </w:p>
    <w:p w14:paraId="76A4FA84" w14:textId="77777777" w:rsidR="001F2F23" w:rsidRDefault="001F2F23" w:rsidP="001F2F23">
      <w:pPr>
        <w:widowControl w:val="0"/>
        <w:autoSpaceDE w:val="0"/>
        <w:autoSpaceDN w:val="0"/>
        <w:adjustRightInd w:val="0"/>
        <w:spacing w:after="0" w:line="240" w:lineRule="auto"/>
        <w:jc w:val="both"/>
        <w:rPr>
          <w:rFonts w:cs="Calibri"/>
        </w:rPr>
      </w:pPr>
      <w:r>
        <w:rPr>
          <w:rFonts w:cs="Calibri"/>
          <w:b/>
        </w:rPr>
        <w:t>T</w:t>
      </w:r>
      <w:r>
        <w:rPr>
          <w:rFonts w:cs="Calibri"/>
        </w:rPr>
        <w:t>:Hastaya tanı koyma ve sonrasında tedavi için yönlendirebilme düzeyini ifade eder.</w:t>
      </w:r>
    </w:p>
    <w:p w14:paraId="322B9B35" w14:textId="77777777" w:rsidR="001F2F23" w:rsidRDefault="001F2F23" w:rsidP="001F2F23">
      <w:pPr>
        <w:widowControl w:val="0"/>
        <w:autoSpaceDE w:val="0"/>
        <w:autoSpaceDN w:val="0"/>
        <w:adjustRightInd w:val="0"/>
        <w:spacing w:after="0" w:line="240" w:lineRule="auto"/>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4DEE0078" w14:textId="77777777" w:rsidR="001F2F23" w:rsidRDefault="001F2F23" w:rsidP="001F2F23">
      <w:pPr>
        <w:widowControl w:val="0"/>
        <w:autoSpaceDE w:val="0"/>
        <w:autoSpaceDN w:val="0"/>
        <w:adjustRightInd w:val="0"/>
        <w:spacing w:after="0" w:line="240" w:lineRule="auto"/>
        <w:jc w:val="both"/>
        <w:rPr>
          <w:rFonts w:cs="Calibri"/>
        </w:rPr>
      </w:pPr>
      <w:r>
        <w:rPr>
          <w:rFonts w:cs="Calibri"/>
        </w:rPr>
        <w:t>Klinik yetkinliklerde bu düzeylere ek olarak gerekli durumlar için A ve K yetkinlik düzeyleri eklenmektedir:</w:t>
      </w:r>
    </w:p>
    <w:p w14:paraId="3E94C89F" w14:textId="77777777" w:rsidR="001F2F23" w:rsidRDefault="001F2F23" w:rsidP="001F2F23">
      <w:pPr>
        <w:widowControl w:val="0"/>
        <w:autoSpaceDE w:val="0"/>
        <w:autoSpaceDN w:val="0"/>
        <w:adjustRightInd w:val="0"/>
        <w:spacing w:after="0" w:line="240" w:lineRule="auto"/>
        <w:jc w:val="both"/>
        <w:rPr>
          <w:rFonts w:cs="Calibri"/>
        </w:rPr>
      </w:pPr>
      <w:r>
        <w:rPr>
          <w:rFonts w:cs="Calibri"/>
          <w:b/>
        </w:rPr>
        <w:t>A</w:t>
      </w:r>
      <w:r>
        <w:rPr>
          <w:rFonts w:cs="Calibri"/>
        </w:rPr>
        <w:t>:Hastanın acil durum tanısını koymak ve hastalığa özel acil tedavi girişimini uygulayabilme düzeyini ifade eder.</w:t>
      </w:r>
    </w:p>
    <w:p w14:paraId="6CE14B1C" w14:textId="77777777" w:rsidR="001F2F23" w:rsidRDefault="001F2F23" w:rsidP="001F2F23">
      <w:pPr>
        <w:spacing w:after="0" w:line="240" w:lineRule="auto"/>
        <w:rPr>
          <w:rFonts w:cs="Calibri"/>
          <w:b/>
          <w:noProof/>
          <w:lang w:eastAsia="tr-TR"/>
        </w:rPr>
      </w:pPr>
      <w:r>
        <w:rPr>
          <w:rFonts w:cs="Calibri"/>
          <w:b/>
        </w:rPr>
        <w:t>K</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14:paraId="1A0B58BA" w14:textId="77777777" w:rsidR="001F2F23" w:rsidRDefault="001F2F23" w:rsidP="0054192F">
      <w:pPr>
        <w:pStyle w:val="ColorfulList-Accent11"/>
        <w:tabs>
          <w:tab w:val="left" w:pos="284"/>
          <w:tab w:val="left" w:pos="567"/>
        </w:tabs>
        <w:spacing w:after="0" w:line="240" w:lineRule="auto"/>
        <w:ind w:left="0"/>
        <w:jc w:val="both"/>
        <w:outlineLvl w:val="2"/>
        <w:rPr>
          <w:rFonts w:cs="Calibri"/>
          <w:b/>
        </w:rPr>
      </w:pPr>
    </w:p>
    <w:p w14:paraId="79AC1AF5" w14:textId="77777777" w:rsidR="00173D64" w:rsidRDefault="00173D64" w:rsidP="0054192F">
      <w:pPr>
        <w:pStyle w:val="ColorfulList-Accent11"/>
        <w:tabs>
          <w:tab w:val="left" w:pos="284"/>
          <w:tab w:val="left" w:pos="567"/>
        </w:tabs>
        <w:spacing w:after="0" w:line="240" w:lineRule="auto"/>
        <w:ind w:left="0"/>
        <w:jc w:val="both"/>
        <w:outlineLvl w:val="2"/>
        <w:rPr>
          <w:rFonts w:cs="Calibri"/>
          <w:b/>
        </w:rPr>
      </w:pPr>
    </w:p>
    <w:p w14:paraId="5A93338C" w14:textId="77777777" w:rsidR="001F2F23" w:rsidRPr="004C1F74" w:rsidRDefault="001F2F23" w:rsidP="001F2F23">
      <w:pPr>
        <w:pStyle w:val="ColorfulList-Accent11"/>
        <w:tabs>
          <w:tab w:val="left" w:pos="284"/>
          <w:tab w:val="left" w:pos="567"/>
        </w:tabs>
        <w:spacing w:after="0" w:line="240" w:lineRule="auto"/>
        <w:ind w:left="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943"/>
        <w:gridCol w:w="3261"/>
        <w:gridCol w:w="1020"/>
        <w:gridCol w:w="539"/>
        <w:gridCol w:w="1277"/>
      </w:tblGrid>
      <w:tr w:rsidR="004C1F74" w:rsidRPr="004C1F74" w14:paraId="5BCBF6A4" w14:textId="77777777" w:rsidTr="00076953">
        <w:trPr>
          <w:trHeight w:val="1274"/>
          <w:tblHeader/>
        </w:trPr>
        <w:tc>
          <w:tcPr>
            <w:tcW w:w="2943" w:type="dxa"/>
            <w:shd w:val="clear" w:color="auto" w:fill="9E3A38"/>
            <w:noWrap/>
            <w:vAlign w:val="center"/>
            <w:hideMark/>
          </w:tcPr>
          <w:p w14:paraId="5C2D5627" w14:textId="77777777" w:rsidR="004C1F74" w:rsidRPr="004C1F74" w:rsidRDefault="004C1F74" w:rsidP="00627D32">
            <w:pPr>
              <w:spacing w:after="0" w:line="240" w:lineRule="auto"/>
              <w:jc w:val="both"/>
              <w:rPr>
                <w:rFonts w:eastAsia="Times New Roman" w:cs="Calibri"/>
                <w:b/>
                <w:bCs/>
                <w:color w:val="FFFFFF"/>
                <w:lang w:eastAsia="tr-TR"/>
              </w:rPr>
            </w:pPr>
          </w:p>
        </w:tc>
        <w:tc>
          <w:tcPr>
            <w:tcW w:w="3261" w:type="dxa"/>
            <w:shd w:val="clear" w:color="auto" w:fill="9E3A38"/>
            <w:vAlign w:val="center"/>
          </w:tcPr>
          <w:p w14:paraId="524EFD45" w14:textId="77777777"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KLİNİK YETKİNLİK</w:t>
            </w:r>
          </w:p>
        </w:tc>
        <w:tc>
          <w:tcPr>
            <w:tcW w:w="1020" w:type="dxa"/>
            <w:shd w:val="clear" w:color="auto" w:fill="9E3A38"/>
            <w:textDirection w:val="btLr"/>
            <w:vAlign w:val="center"/>
            <w:hideMark/>
          </w:tcPr>
          <w:p w14:paraId="3B571782" w14:textId="77777777"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Düzey</w:t>
            </w:r>
          </w:p>
        </w:tc>
        <w:tc>
          <w:tcPr>
            <w:tcW w:w="539" w:type="dxa"/>
            <w:shd w:val="clear" w:color="auto" w:fill="9E3A38"/>
            <w:textDirection w:val="btLr"/>
            <w:vAlign w:val="center"/>
            <w:hideMark/>
          </w:tcPr>
          <w:p w14:paraId="172DAF18" w14:textId="77777777"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14:paraId="4EA2EF87" w14:textId="77777777"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Yöntem</w:t>
            </w:r>
          </w:p>
        </w:tc>
      </w:tr>
      <w:tr w:rsidR="001D1BF7" w:rsidRPr="004C1F74" w14:paraId="16862BBF" w14:textId="77777777" w:rsidTr="00627D32">
        <w:trPr>
          <w:trHeight w:val="629"/>
        </w:trPr>
        <w:tc>
          <w:tcPr>
            <w:tcW w:w="2943" w:type="dxa"/>
            <w:vMerge w:val="restart"/>
            <w:shd w:val="clear" w:color="auto" w:fill="EDF2F8"/>
            <w:noWrap/>
            <w:vAlign w:val="center"/>
            <w:hideMark/>
          </w:tcPr>
          <w:p w14:paraId="3AC1E14C" w14:textId="77777777" w:rsidR="001D1BF7" w:rsidRPr="004C1F74" w:rsidRDefault="001D1BF7" w:rsidP="00FD28FD">
            <w:pPr>
              <w:rPr>
                <w:rFonts w:eastAsia="Times New Roman" w:cs="Calibri"/>
                <w:b/>
                <w:bCs/>
                <w:color w:val="000000"/>
                <w:lang w:eastAsia="tr-TR"/>
              </w:rPr>
            </w:pPr>
            <w:r w:rsidRPr="005E1A4B">
              <w:rPr>
                <w:rFonts w:eastAsia="Times New Roman" w:cs="Calibri"/>
                <w:b/>
                <w:bCs/>
                <w:color w:val="000000"/>
                <w:lang w:eastAsia="tr-TR"/>
              </w:rPr>
              <w:t>ŞİZOFRENİ</w:t>
            </w:r>
            <w:r>
              <w:rPr>
                <w:rFonts w:eastAsia="Times New Roman" w:cs="Calibri"/>
                <w:b/>
                <w:bCs/>
                <w:color w:val="000000"/>
                <w:lang w:eastAsia="tr-TR"/>
              </w:rPr>
              <w:t xml:space="preserve"> SPEKTRUMU</w:t>
            </w:r>
            <w:r w:rsidRPr="005E1A4B">
              <w:rPr>
                <w:rFonts w:eastAsia="Times New Roman" w:cs="Calibri"/>
                <w:b/>
                <w:bCs/>
                <w:color w:val="000000"/>
                <w:lang w:eastAsia="tr-TR"/>
              </w:rPr>
              <w:t xml:space="preserve"> VE DİĞER PSİKOTİK BOZUKLUKLAR</w:t>
            </w:r>
          </w:p>
        </w:tc>
        <w:tc>
          <w:tcPr>
            <w:tcW w:w="3261" w:type="dxa"/>
            <w:shd w:val="clear" w:color="auto" w:fill="EDF2F8"/>
            <w:vAlign w:val="center"/>
            <w:hideMark/>
          </w:tcPr>
          <w:p w14:paraId="3AECF3C8" w14:textId="77777777"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ŞİZOFRENİ</w:t>
            </w:r>
          </w:p>
        </w:tc>
        <w:tc>
          <w:tcPr>
            <w:tcW w:w="1020" w:type="dxa"/>
            <w:shd w:val="clear" w:color="auto" w:fill="EDF2F8"/>
            <w:noWrap/>
            <w:vAlign w:val="center"/>
            <w:hideMark/>
          </w:tcPr>
          <w:p w14:paraId="2F510AF6"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531E47E6"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BB915CD"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14:paraId="3045A580" w14:textId="77777777" w:rsidTr="00627D32">
        <w:trPr>
          <w:trHeight w:val="629"/>
        </w:trPr>
        <w:tc>
          <w:tcPr>
            <w:tcW w:w="2943" w:type="dxa"/>
            <w:vMerge/>
            <w:shd w:val="clear" w:color="auto" w:fill="EDF2F8"/>
            <w:noWrap/>
            <w:vAlign w:val="center"/>
            <w:hideMark/>
          </w:tcPr>
          <w:p w14:paraId="344902CC" w14:textId="77777777" w:rsidR="001D1BF7" w:rsidRPr="004C1F74" w:rsidRDefault="001D1BF7" w:rsidP="00FD28FD">
            <w:pPr>
              <w:rPr>
                <w:rFonts w:eastAsia="Times New Roman" w:cs="Calibri"/>
                <w:b/>
                <w:bCs/>
                <w:color w:val="000000"/>
                <w:lang w:eastAsia="tr-TR"/>
              </w:rPr>
            </w:pPr>
          </w:p>
        </w:tc>
        <w:tc>
          <w:tcPr>
            <w:tcW w:w="3261" w:type="dxa"/>
            <w:shd w:val="clear" w:color="auto" w:fill="EDF2F8"/>
            <w:noWrap/>
            <w:vAlign w:val="center"/>
            <w:hideMark/>
          </w:tcPr>
          <w:p w14:paraId="6FFD1FBA" w14:textId="77777777"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ŞİZOAFEKTİF BOZUKLUK</w:t>
            </w:r>
          </w:p>
        </w:tc>
        <w:tc>
          <w:tcPr>
            <w:tcW w:w="1020" w:type="dxa"/>
            <w:shd w:val="clear" w:color="auto" w:fill="EDF2F8"/>
            <w:noWrap/>
            <w:vAlign w:val="center"/>
            <w:hideMark/>
          </w:tcPr>
          <w:p w14:paraId="5CB717AF"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7146AD0"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552B063"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14:paraId="2FF25F4E" w14:textId="77777777" w:rsidTr="00627D32">
        <w:trPr>
          <w:trHeight w:val="629"/>
        </w:trPr>
        <w:tc>
          <w:tcPr>
            <w:tcW w:w="2943" w:type="dxa"/>
            <w:vMerge/>
            <w:shd w:val="clear" w:color="auto" w:fill="EDF2F8"/>
            <w:noWrap/>
            <w:vAlign w:val="center"/>
            <w:hideMark/>
          </w:tcPr>
          <w:p w14:paraId="7AEAE9AD" w14:textId="77777777" w:rsidR="001D1BF7" w:rsidRPr="004C1F74"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21138B4F" w14:textId="77777777"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HEZEYANLI BOZUKLUK</w:t>
            </w:r>
          </w:p>
        </w:tc>
        <w:tc>
          <w:tcPr>
            <w:tcW w:w="1020" w:type="dxa"/>
            <w:shd w:val="clear" w:color="auto" w:fill="EDF2F8"/>
            <w:noWrap/>
            <w:vAlign w:val="center"/>
            <w:hideMark/>
          </w:tcPr>
          <w:p w14:paraId="05D41A1D" w14:textId="77777777" w:rsidR="001D1BF7" w:rsidRDefault="001D1BF7" w:rsidP="00627D32">
            <w:pPr>
              <w:jc w:val="center"/>
            </w:pPr>
            <w:r w:rsidRPr="002E3B94">
              <w:rPr>
                <w:rFonts w:eastAsia="Times New Roman" w:cs="Calibri"/>
                <w:color w:val="000000"/>
                <w:lang w:eastAsia="tr-TR"/>
              </w:rPr>
              <w:t>TT, K, A</w:t>
            </w:r>
          </w:p>
        </w:tc>
        <w:tc>
          <w:tcPr>
            <w:tcW w:w="539" w:type="dxa"/>
            <w:shd w:val="clear" w:color="auto" w:fill="EDF2F8"/>
            <w:noWrap/>
            <w:vAlign w:val="center"/>
            <w:hideMark/>
          </w:tcPr>
          <w:p w14:paraId="34FA77CB"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7D27580"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14:paraId="06D894EA" w14:textId="77777777" w:rsidTr="00627D32">
        <w:trPr>
          <w:trHeight w:val="629"/>
        </w:trPr>
        <w:tc>
          <w:tcPr>
            <w:tcW w:w="2943" w:type="dxa"/>
            <w:vMerge/>
            <w:shd w:val="clear" w:color="auto" w:fill="EDF2F8"/>
            <w:noWrap/>
            <w:vAlign w:val="center"/>
            <w:hideMark/>
          </w:tcPr>
          <w:p w14:paraId="003F08D5" w14:textId="77777777"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D429086" w14:textId="77777777"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KATATONİ, MENTAL BOZUKLUĞA BAĞLI</w:t>
            </w:r>
          </w:p>
        </w:tc>
        <w:tc>
          <w:tcPr>
            <w:tcW w:w="1020" w:type="dxa"/>
            <w:shd w:val="clear" w:color="auto" w:fill="EDF2F8"/>
            <w:noWrap/>
            <w:vAlign w:val="center"/>
            <w:hideMark/>
          </w:tcPr>
          <w:p w14:paraId="4DAF208C" w14:textId="77777777" w:rsidR="001D1BF7" w:rsidRDefault="001D1BF7" w:rsidP="00627D32">
            <w:pPr>
              <w:jc w:val="center"/>
            </w:pPr>
            <w:r w:rsidRPr="002E3B94">
              <w:rPr>
                <w:rFonts w:eastAsia="Times New Roman" w:cs="Calibri"/>
                <w:color w:val="000000"/>
                <w:lang w:eastAsia="tr-TR"/>
              </w:rPr>
              <w:t>TT, K, A</w:t>
            </w:r>
          </w:p>
        </w:tc>
        <w:tc>
          <w:tcPr>
            <w:tcW w:w="539" w:type="dxa"/>
            <w:shd w:val="clear" w:color="auto" w:fill="EDF2F8"/>
            <w:noWrap/>
            <w:vAlign w:val="center"/>
            <w:hideMark/>
          </w:tcPr>
          <w:p w14:paraId="52808818"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7F1EB32"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14:paraId="09513112" w14:textId="77777777" w:rsidTr="00627D32">
        <w:trPr>
          <w:trHeight w:val="629"/>
        </w:trPr>
        <w:tc>
          <w:tcPr>
            <w:tcW w:w="2943" w:type="dxa"/>
            <w:vMerge/>
            <w:shd w:val="clear" w:color="auto" w:fill="EDF2F8"/>
            <w:noWrap/>
            <w:vAlign w:val="center"/>
            <w:hideMark/>
          </w:tcPr>
          <w:p w14:paraId="3DD58DE1" w14:textId="77777777"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4B0C568" w14:textId="77777777" w:rsidR="001D1BF7" w:rsidRDefault="001D1BF7" w:rsidP="00627D32">
            <w:pPr>
              <w:spacing w:after="0" w:line="240" w:lineRule="auto"/>
              <w:rPr>
                <w:rFonts w:eastAsia="Times New Roman" w:cs="Calibri"/>
                <w:color w:val="000000"/>
                <w:lang w:eastAsia="tr-TR"/>
              </w:rPr>
            </w:pPr>
            <w:r>
              <w:rPr>
                <w:rFonts w:eastAsia="Times New Roman" w:cs="Calibri"/>
                <w:color w:val="000000"/>
                <w:lang w:eastAsia="tr-TR"/>
              </w:rPr>
              <w:t>KATATONİ, DİĞER TIBBİ DURUMA BAĞLI</w:t>
            </w:r>
          </w:p>
        </w:tc>
        <w:tc>
          <w:tcPr>
            <w:tcW w:w="1020" w:type="dxa"/>
            <w:shd w:val="clear" w:color="auto" w:fill="EDF2F8"/>
            <w:noWrap/>
            <w:vAlign w:val="center"/>
            <w:hideMark/>
          </w:tcPr>
          <w:p w14:paraId="4C920A5C" w14:textId="77777777" w:rsidR="001D1BF7" w:rsidRPr="002E3B94" w:rsidRDefault="001D1BF7" w:rsidP="00627D32">
            <w:pPr>
              <w:jc w:val="center"/>
              <w:rPr>
                <w:rFonts w:eastAsia="Times New Roman" w:cs="Calibri"/>
                <w:color w:val="000000"/>
                <w:lang w:eastAsia="tr-TR"/>
              </w:rPr>
            </w:pPr>
            <w:r>
              <w:rPr>
                <w:rFonts w:eastAsia="Times New Roman" w:cs="Calibri"/>
                <w:color w:val="000000"/>
                <w:lang w:eastAsia="tr-TR"/>
              </w:rPr>
              <w:t>T, A</w:t>
            </w:r>
          </w:p>
        </w:tc>
        <w:tc>
          <w:tcPr>
            <w:tcW w:w="539" w:type="dxa"/>
            <w:shd w:val="clear" w:color="auto" w:fill="EDF2F8"/>
            <w:noWrap/>
            <w:vAlign w:val="center"/>
            <w:hideMark/>
          </w:tcPr>
          <w:p w14:paraId="19A454A0"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04F3280"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14:paraId="5C79E01D" w14:textId="77777777" w:rsidTr="00627D32">
        <w:trPr>
          <w:trHeight w:val="629"/>
        </w:trPr>
        <w:tc>
          <w:tcPr>
            <w:tcW w:w="2943" w:type="dxa"/>
            <w:vMerge/>
            <w:shd w:val="clear" w:color="auto" w:fill="EDF2F8"/>
            <w:noWrap/>
            <w:vAlign w:val="center"/>
            <w:hideMark/>
          </w:tcPr>
          <w:p w14:paraId="0AD4277B" w14:textId="77777777"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7FB460B" w14:textId="77777777" w:rsidR="001D1BF7" w:rsidRDefault="001D1BF7" w:rsidP="00627D32">
            <w:pPr>
              <w:spacing w:after="0" w:line="240" w:lineRule="auto"/>
              <w:rPr>
                <w:rFonts w:eastAsia="Times New Roman" w:cs="Calibri"/>
                <w:color w:val="000000"/>
                <w:lang w:eastAsia="tr-TR"/>
              </w:rPr>
            </w:pPr>
            <w:r>
              <w:rPr>
                <w:rFonts w:eastAsia="Times New Roman" w:cs="Calibri"/>
                <w:color w:val="000000"/>
                <w:lang w:eastAsia="tr-TR"/>
              </w:rPr>
              <w:t>KATATONİ, BELİRLENEMEMİŞ</w:t>
            </w:r>
          </w:p>
        </w:tc>
        <w:tc>
          <w:tcPr>
            <w:tcW w:w="1020" w:type="dxa"/>
            <w:shd w:val="clear" w:color="auto" w:fill="EDF2F8"/>
            <w:noWrap/>
            <w:vAlign w:val="center"/>
            <w:hideMark/>
          </w:tcPr>
          <w:p w14:paraId="4DBADBDA" w14:textId="77777777" w:rsidR="001D1BF7" w:rsidRPr="002E3B94" w:rsidRDefault="001D1BF7" w:rsidP="00627D32">
            <w:pPr>
              <w:jc w:val="center"/>
              <w:rPr>
                <w:rFonts w:eastAsia="Times New Roman" w:cs="Calibri"/>
                <w:color w:val="000000"/>
                <w:lang w:eastAsia="tr-TR"/>
              </w:rPr>
            </w:pPr>
            <w:r>
              <w:rPr>
                <w:rFonts w:eastAsia="Times New Roman" w:cs="Calibri"/>
                <w:color w:val="000000"/>
                <w:lang w:eastAsia="tr-TR"/>
              </w:rPr>
              <w:t>T, A</w:t>
            </w:r>
          </w:p>
        </w:tc>
        <w:tc>
          <w:tcPr>
            <w:tcW w:w="539" w:type="dxa"/>
            <w:shd w:val="clear" w:color="auto" w:fill="EDF2F8"/>
            <w:noWrap/>
            <w:vAlign w:val="center"/>
            <w:hideMark/>
          </w:tcPr>
          <w:p w14:paraId="14911B75"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DD70224"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14:paraId="403DD412" w14:textId="77777777" w:rsidTr="00627D32">
        <w:trPr>
          <w:trHeight w:val="629"/>
        </w:trPr>
        <w:tc>
          <w:tcPr>
            <w:tcW w:w="2943" w:type="dxa"/>
            <w:vMerge/>
            <w:shd w:val="clear" w:color="auto" w:fill="EDF2F8"/>
            <w:noWrap/>
            <w:vAlign w:val="center"/>
            <w:hideMark/>
          </w:tcPr>
          <w:p w14:paraId="4A97ABD9" w14:textId="77777777"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7A89294" w14:textId="77777777"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KISA PSİKOTİK BOZUKLUK</w:t>
            </w:r>
          </w:p>
        </w:tc>
        <w:tc>
          <w:tcPr>
            <w:tcW w:w="1020" w:type="dxa"/>
            <w:shd w:val="clear" w:color="auto" w:fill="EDF2F8"/>
            <w:noWrap/>
            <w:vAlign w:val="center"/>
            <w:hideMark/>
          </w:tcPr>
          <w:p w14:paraId="590BFD13" w14:textId="77777777" w:rsidR="001D1BF7" w:rsidRDefault="001D1BF7" w:rsidP="00627D32">
            <w:pPr>
              <w:jc w:val="center"/>
            </w:pPr>
            <w:r w:rsidRPr="002E3B94">
              <w:rPr>
                <w:rFonts w:eastAsia="Times New Roman" w:cs="Calibri"/>
                <w:color w:val="000000"/>
                <w:lang w:eastAsia="tr-TR"/>
              </w:rPr>
              <w:t>TT, K, A</w:t>
            </w:r>
          </w:p>
        </w:tc>
        <w:tc>
          <w:tcPr>
            <w:tcW w:w="539" w:type="dxa"/>
            <w:shd w:val="clear" w:color="auto" w:fill="EDF2F8"/>
            <w:noWrap/>
            <w:vAlign w:val="center"/>
            <w:hideMark/>
          </w:tcPr>
          <w:p w14:paraId="3BF89C6B"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B957888"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14:paraId="596584FD" w14:textId="77777777" w:rsidTr="00627D32">
        <w:trPr>
          <w:trHeight w:val="629"/>
        </w:trPr>
        <w:tc>
          <w:tcPr>
            <w:tcW w:w="2943" w:type="dxa"/>
            <w:vMerge/>
            <w:shd w:val="clear" w:color="auto" w:fill="EDF2F8"/>
            <w:noWrap/>
            <w:vAlign w:val="center"/>
            <w:hideMark/>
          </w:tcPr>
          <w:p w14:paraId="1EFD8823" w14:textId="77777777"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7F5C7922" w14:textId="77777777"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ŞİZOFRENİFORM BOZUKLUK</w:t>
            </w:r>
          </w:p>
        </w:tc>
        <w:tc>
          <w:tcPr>
            <w:tcW w:w="1020" w:type="dxa"/>
            <w:shd w:val="clear" w:color="auto" w:fill="EDF2F8"/>
            <w:noWrap/>
            <w:vAlign w:val="center"/>
            <w:hideMark/>
          </w:tcPr>
          <w:p w14:paraId="19A00610" w14:textId="77777777" w:rsidR="001D1BF7" w:rsidRDefault="001D1BF7" w:rsidP="00627D32">
            <w:pPr>
              <w:jc w:val="center"/>
            </w:pPr>
            <w:r w:rsidRPr="002E3B94">
              <w:rPr>
                <w:rFonts w:eastAsia="Times New Roman" w:cs="Calibri"/>
                <w:color w:val="000000"/>
                <w:lang w:eastAsia="tr-TR"/>
              </w:rPr>
              <w:t>TT, K, A</w:t>
            </w:r>
          </w:p>
        </w:tc>
        <w:tc>
          <w:tcPr>
            <w:tcW w:w="539" w:type="dxa"/>
            <w:shd w:val="clear" w:color="auto" w:fill="EDF2F8"/>
            <w:noWrap/>
            <w:vAlign w:val="center"/>
            <w:hideMark/>
          </w:tcPr>
          <w:p w14:paraId="2B155F44"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DF48A2B"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14:paraId="75D28C2C" w14:textId="77777777" w:rsidTr="00627D32">
        <w:trPr>
          <w:trHeight w:val="629"/>
        </w:trPr>
        <w:tc>
          <w:tcPr>
            <w:tcW w:w="2943" w:type="dxa"/>
            <w:vMerge/>
            <w:shd w:val="clear" w:color="auto" w:fill="EDF2F8"/>
            <w:noWrap/>
            <w:vAlign w:val="center"/>
            <w:hideMark/>
          </w:tcPr>
          <w:p w14:paraId="26ABB102" w14:textId="77777777"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23B25E10" w14:textId="77777777"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ŞİZOTİPAL KİŞİLİK BOZUKLUĞU</w:t>
            </w:r>
          </w:p>
        </w:tc>
        <w:tc>
          <w:tcPr>
            <w:tcW w:w="1020" w:type="dxa"/>
            <w:shd w:val="clear" w:color="auto" w:fill="EDF2F8"/>
            <w:noWrap/>
            <w:vAlign w:val="center"/>
            <w:hideMark/>
          </w:tcPr>
          <w:p w14:paraId="0CCF5878" w14:textId="77777777" w:rsidR="001D1BF7" w:rsidRDefault="001D1BF7" w:rsidP="00627D32">
            <w:pPr>
              <w:jc w:val="center"/>
            </w:pPr>
            <w:r w:rsidRPr="002E3B94">
              <w:rPr>
                <w:rFonts w:eastAsia="Times New Roman" w:cs="Calibri"/>
                <w:color w:val="000000"/>
                <w:lang w:eastAsia="tr-TR"/>
              </w:rPr>
              <w:t>TT, K, A</w:t>
            </w:r>
          </w:p>
        </w:tc>
        <w:tc>
          <w:tcPr>
            <w:tcW w:w="539" w:type="dxa"/>
            <w:shd w:val="clear" w:color="auto" w:fill="EDF2F8"/>
            <w:noWrap/>
            <w:vAlign w:val="center"/>
            <w:hideMark/>
          </w:tcPr>
          <w:p w14:paraId="0981A01B"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CE7DB3D"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14:paraId="3DAF62EA" w14:textId="77777777" w:rsidTr="00627D32">
        <w:trPr>
          <w:trHeight w:val="629"/>
        </w:trPr>
        <w:tc>
          <w:tcPr>
            <w:tcW w:w="2943" w:type="dxa"/>
            <w:vMerge/>
            <w:shd w:val="clear" w:color="auto" w:fill="EDF2F8"/>
            <w:noWrap/>
            <w:vAlign w:val="center"/>
            <w:hideMark/>
          </w:tcPr>
          <w:p w14:paraId="29586C19" w14:textId="77777777"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037B527" w14:textId="77777777"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MADDE / İLAÇ KULLANIMINA BAĞLI PSİKOTİK BOZUKLUK</w:t>
            </w:r>
          </w:p>
        </w:tc>
        <w:tc>
          <w:tcPr>
            <w:tcW w:w="1020" w:type="dxa"/>
            <w:shd w:val="clear" w:color="auto" w:fill="EDF2F8"/>
            <w:noWrap/>
            <w:vAlign w:val="center"/>
            <w:hideMark/>
          </w:tcPr>
          <w:p w14:paraId="342D6A3E"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4D519487"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DBBEE3C"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14:paraId="65BA3907" w14:textId="77777777" w:rsidTr="00627D32">
        <w:trPr>
          <w:trHeight w:val="629"/>
        </w:trPr>
        <w:tc>
          <w:tcPr>
            <w:tcW w:w="2943" w:type="dxa"/>
            <w:vMerge/>
            <w:shd w:val="clear" w:color="auto" w:fill="EDF2F8"/>
            <w:noWrap/>
            <w:vAlign w:val="center"/>
            <w:hideMark/>
          </w:tcPr>
          <w:p w14:paraId="0C729329" w14:textId="77777777"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228451CE" w14:textId="77777777"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BAŞKA TÜRLÜ AD</w:t>
            </w:r>
            <w:r w:rsidRPr="003D7FD3">
              <w:rPr>
                <w:rFonts w:eastAsia="Times New Roman" w:cs="Calibri"/>
                <w:color w:val="000000"/>
                <w:lang w:eastAsia="tr-TR"/>
              </w:rPr>
              <w:t xml:space="preserve">LANDIRILAMAYAN </w:t>
            </w:r>
            <w:r w:rsidRPr="003D7FD3">
              <w:rPr>
                <w:rFonts w:eastAsia="Times New Roman" w:cs="Calibri"/>
                <w:bCs/>
                <w:color w:val="000000"/>
                <w:lang w:eastAsia="tr-TR"/>
              </w:rPr>
              <w:t>ŞİZOFRENİ SPEKTRUMU VE DİĞER PSİKOTİK BOZUKLUK</w:t>
            </w:r>
          </w:p>
        </w:tc>
        <w:tc>
          <w:tcPr>
            <w:tcW w:w="1020" w:type="dxa"/>
            <w:shd w:val="clear" w:color="auto" w:fill="EDF2F8"/>
            <w:noWrap/>
            <w:vAlign w:val="center"/>
            <w:hideMark/>
          </w:tcPr>
          <w:p w14:paraId="4943115F"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CFE3291"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EE6C256" w14:textId="77777777"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64684" w:rsidRPr="004C1F74" w14:paraId="41C7FD50" w14:textId="77777777" w:rsidTr="00627D32">
        <w:trPr>
          <w:trHeight w:val="629"/>
        </w:trPr>
        <w:tc>
          <w:tcPr>
            <w:tcW w:w="2943" w:type="dxa"/>
            <w:vMerge w:val="restart"/>
            <w:shd w:val="clear" w:color="auto" w:fill="EDF2F8"/>
            <w:noWrap/>
            <w:vAlign w:val="center"/>
            <w:hideMark/>
          </w:tcPr>
          <w:p w14:paraId="342AAEF0" w14:textId="77777777" w:rsidR="00764684" w:rsidRDefault="00764684" w:rsidP="00FD28FD">
            <w:pPr>
              <w:spacing w:after="0" w:line="240" w:lineRule="auto"/>
              <w:rPr>
                <w:rFonts w:eastAsia="Times New Roman" w:cs="Calibri"/>
                <w:b/>
                <w:bCs/>
                <w:color w:val="000000"/>
                <w:lang w:eastAsia="tr-TR"/>
              </w:rPr>
            </w:pPr>
            <w:r>
              <w:rPr>
                <w:rFonts w:eastAsia="Times New Roman" w:cs="Calibri"/>
                <w:b/>
                <w:bCs/>
                <w:color w:val="000000"/>
                <w:lang w:eastAsia="tr-TR"/>
              </w:rPr>
              <w:lastRenderedPageBreak/>
              <w:t>İKİ UÇLU VE İLİŞKİLİ BOZUKLUKLAR</w:t>
            </w:r>
          </w:p>
        </w:tc>
        <w:tc>
          <w:tcPr>
            <w:tcW w:w="3261" w:type="dxa"/>
            <w:shd w:val="clear" w:color="auto" w:fill="EDF2F8"/>
            <w:noWrap/>
            <w:vAlign w:val="center"/>
            <w:hideMark/>
          </w:tcPr>
          <w:p w14:paraId="64860E84" w14:textId="77777777" w:rsidR="00764684" w:rsidRPr="004C1F74" w:rsidRDefault="00764684" w:rsidP="00627D32">
            <w:pPr>
              <w:spacing w:after="0" w:line="240" w:lineRule="auto"/>
              <w:rPr>
                <w:rFonts w:eastAsia="Times New Roman" w:cs="Calibri"/>
                <w:color w:val="000000"/>
                <w:lang w:eastAsia="tr-TR"/>
              </w:rPr>
            </w:pPr>
            <w:r>
              <w:rPr>
                <w:rFonts w:eastAsia="Times New Roman" w:cs="Calibri"/>
                <w:color w:val="000000"/>
                <w:lang w:eastAsia="tr-TR"/>
              </w:rPr>
              <w:t>İKİ UÇLU BOZUKLUK TİP 1</w:t>
            </w:r>
          </w:p>
        </w:tc>
        <w:tc>
          <w:tcPr>
            <w:tcW w:w="1020" w:type="dxa"/>
            <w:shd w:val="clear" w:color="auto" w:fill="EDF2F8"/>
            <w:noWrap/>
            <w:vAlign w:val="center"/>
            <w:hideMark/>
          </w:tcPr>
          <w:p w14:paraId="05E7DC49"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AFA9970"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ADD2B03"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64684" w:rsidRPr="004C1F74" w14:paraId="15E4D93B" w14:textId="77777777" w:rsidTr="00627D32">
        <w:trPr>
          <w:trHeight w:val="629"/>
        </w:trPr>
        <w:tc>
          <w:tcPr>
            <w:tcW w:w="2943" w:type="dxa"/>
            <w:vMerge/>
            <w:shd w:val="clear" w:color="auto" w:fill="EDF2F8"/>
            <w:noWrap/>
            <w:vAlign w:val="center"/>
            <w:hideMark/>
          </w:tcPr>
          <w:p w14:paraId="304DBD35" w14:textId="77777777" w:rsidR="00764684" w:rsidRDefault="00764684"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160573F" w14:textId="77777777" w:rsidR="00764684" w:rsidRPr="004C1F74" w:rsidRDefault="00764684" w:rsidP="00627D32">
            <w:pPr>
              <w:spacing w:after="0" w:line="240" w:lineRule="auto"/>
              <w:rPr>
                <w:rFonts w:eastAsia="Times New Roman" w:cs="Calibri"/>
                <w:color w:val="000000"/>
                <w:lang w:eastAsia="tr-TR"/>
              </w:rPr>
            </w:pPr>
            <w:r>
              <w:rPr>
                <w:rFonts w:eastAsia="Times New Roman" w:cs="Calibri"/>
                <w:color w:val="000000"/>
                <w:lang w:eastAsia="tr-TR"/>
              </w:rPr>
              <w:t>İKİ UÇLU BOZUKLUK TİP 2</w:t>
            </w:r>
          </w:p>
        </w:tc>
        <w:tc>
          <w:tcPr>
            <w:tcW w:w="1020" w:type="dxa"/>
            <w:shd w:val="clear" w:color="auto" w:fill="EDF2F8"/>
            <w:noWrap/>
            <w:vAlign w:val="center"/>
            <w:hideMark/>
          </w:tcPr>
          <w:p w14:paraId="57FFE02E"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E482BD1"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1C5A202"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64684" w:rsidRPr="004C1F74" w14:paraId="404F1B99" w14:textId="77777777" w:rsidTr="00627D32">
        <w:trPr>
          <w:trHeight w:val="629"/>
        </w:trPr>
        <w:tc>
          <w:tcPr>
            <w:tcW w:w="2943" w:type="dxa"/>
            <w:vMerge/>
            <w:shd w:val="clear" w:color="auto" w:fill="EDF2F8"/>
            <w:noWrap/>
            <w:vAlign w:val="center"/>
            <w:hideMark/>
          </w:tcPr>
          <w:p w14:paraId="076E7040" w14:textId="77777777" w:rsidR="00764684" w:rsidRDefault="00764684"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2D4FA21" w14:textId="77777777" w:rsidR="00764684" w:rsidRPr="004C1F74" w:rsidRDefault="00764684" w:rsidP="00627D32">
            <w:pPr>
              <w:spacing w:after="0" w:line="240" w:lineRule="auto"/>
              <w:rPr>
                <w:rFonts w:eastAsia="Times New Roman" w:cs="Calibri"/>
                <w:color w:val="000000"/>
                <w:lang w:eastAsia="tr-TR"/>
              </w:rPr>
            </w:pPr>
            <w:r>
              <w:rPr>
                <w:rFonts w:eastAsia="Times New Roman" w:cs="Calibri"/>
                <w:color w:val="000000"/>
                <w:lang w:eastAsia="tr-TR"/>
              </w:rPr>
              <w:t>SİKLOTİMİK BOZUKLUK</w:t>
            </w:r>
          </w:p>
        </w:tc>
        <w:tc>
          <w:tcPr>
            <w:tcW w:w="1020" w:type="dxa"/>
            <w:shd w:val="clear" w:color="auto" w:fill="EDF2F8"/>
            <w:noWrap/>
            <w:vAlign w:val="center"/>
            <w:hideMark/>
          </w:tcPr>
          <w:p w14:paraId="2F8C8447"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CBB6BCA"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D22EF9B"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64684" w:rsidRPr="004C1F74" w14:paraId="433829FC" w14:textId="77777777" w:rsidTr="00627D32">
        <w:trPr>
          <w:trHeight w:val="629"/>
        </w:trPr>
        <w:tc>
          <w:tcPr>
            <w:tcW w:w="2943" w:type="dxa"/>
            <w:vMerge/>
            <w:shd w:val="clear" w:color="auto" w:fill="EDF2F8"/>
            <w:noWrap/>
            <w:vAlign w:val="center"/>
            <w:hideMark/>
          </w:tcPr>
          <w:p w14:paraId="35E29406" w14:textId="77777777" w:rsidR="00764684" w:rsidRDefault="00764684"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055830B" w14:textId="77777777" w:rsidR="00764684" w:rsidRPr="004C1F74" w:rsidRDefault="00764684" w:rsidP="00627D32">
            <w:pPr>
              <w:spacing w:after="0" w:line="240" w:lineRule="auto"/>
              <w:rPr>
                <w:rFonts w:eastAsia="Times New Roman" w:cs="Calibri"/>
                <w:color w:val="000000"/>
                <w:lang w:eastAsia="tr-TR"/>
              </w:rPr>
            </w:pPr>
            <w:r>
              <w:rPr>
                <w:rFonts w:eastAsia="Times New Roman" w:cs="Calibri"/>
                <w:color w:val="000000"/>
                <w:lang w:eastAsia="tr-TR"/>
              </w:rPr>
              <w:t>MADDE / İLAÇ KULLANIMINA BAĞLI İKİ UÇLU VE İLİŞKİLİ BOZUKLUK</w:t>
            </w:r>
          </w:p>
        </w:tc>
        <w:tc>
          <w:tcPr>
            <w:tcW w:w="1020" w:type="dxa"/>
            <w:shd w:val="clear" w:color="auto" w:fill="EDF2F8"/>
            <w:noWrap/>
            <w:vAlign w:val="center"/>
            <w:hideMark/>
          </w:tcPr>
          <w:p w14:paraId="7B91272B"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A988539"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83BA511"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64684" w:rsidRPr="004C1F74" w14:paraId="7463AACE" w14:textId="77777777" w:rsidTr="00627D32">
        <w:trPr>
          <w:trHeight w:val="629"/>
        </w:trPr>
        <w:tc>
          <w:tcPr>
            <w:tcW w:w="2943" w:type="dxa"/>
            <w:vMerge/>
            <w:shd w:val="clear" w:color="auto" w:fill="EDF2F8"/>
            <w:noWrap/>
            <w:vAlign w:val="center"/>
            <w:hideMark/>
          </w:tcPr>
          <w:p w14:paraId="5CAF73D9" w14:textId="77777777" w:rsidR="00764684" w:rsidRDefault="00764684"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1FC3ABA" w14:textId="77777777" w:rsidR="00764684" w:rsidRPr="004C1F74" w:rsidRDefault="00764684" w:rsidP="00627D32">
            <w:pPr>
              <w:spacing w:after="0" w:line="240" w:lineRule="auto"/>
              <w:rPr>
                <w:rFonts w:eastAsia="Times New Roman" w:cs="Calibri"/>
                <w:color w:val="000000"/>
                <w:lang w:eastAsia="tr-TR"/>
              </w:rPr>
            </w:pPr>
            <w:r>
              <w:rPr>
                <w:rFonts w:eastAsia="Times New Roman" w:cs="Calibri"/>
                <w:color w:val="000000"/>
                <w:lang w:eastAsia="tr-TR"/>
              </w:rPr>
              <w:t>DİĞER TIBBİ DURUMLARA BAĞLI İKİ UÇLU VE İLİŞKİLİ BOZUKLUK</w:t>
            </w:r>
          </w:p>
        </w:tc>
        <w:tc>
          <w:tcPr>
            <w:tcW w:w="1020" w:type="dxa"/>
            <w:shd w:val="clear" w:color="auto" w:fill="EDF2F8"/>
            <w:noWrap/>
            <w:vAlign w:val="center"/>
            <w:hideMark/>
          </w:tcPr>
          <w:p w14:paraId="5465C4D1"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5F3C5832"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91060F0"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64684" w:rsidRPr="004C1F74" w14:paraId="34EE8C7B" w14:textId="77777777" w:rsidTr="00627D32">
        <w:trPr>
          <w:trHeight w:val="629"/>
        </w:trPr>
        <w:tc>
          <w:tcPr>
            <w:tcW w:w="2943" w:type="dxa"/>
            <w:vMerge/>
            <w:shd w:val="clear" w:color="auto" w:fill="EDF2F8"/>
            <w:noWrap/>
            <w:vAlign w:val="center"/>
            <w:hideMark/>
          </w:tcPr>
          <w:p w14:paraId="2E9C95F3" w14:textId="77777777" w:rsidR="00764684" w:rsidRDefault="00764684"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8316185" w14:textId="77777777" w:rsidR="00764684" w:rsidRPr="004C1F74" w:rsidRDefault="00764684" w:rsidP="00627D32">
            <w:pPr>
              <w:spacing w:after="0" w:line="240" w:lineRule="auto"/>
              <w:rPr>
                <w:rFonts w:eastAsia="Times New Roman" w:cs="Calibri"/>
                <w:color w:val="000000"/>
                <w:lang w:eastAsia="tr-TR"/>
              </w:rPr>
            </w:pPr>
            <w:r>
              <w:rPr>
                <w:rFonts w:eastAsia="Times New Roman" w:cs="Calibri"/>
                <w:color w:val="000000"/>
                <w:lang w:eastAsia="tr-TR"/>
              </w:rPr>
              <w:t>BAŞKA TÜRLÜ ADLANDRILAMAYAN İKİ UÇLU VE İLİŞKİLİ BOZUKLUK</w:t>
            </w:r>
          </w:p>
        </w:tc>
        <w:tc>
          <w:tcPr>
            <w:tcW w:w="1020" w:type="dxa"/>
            <w:shd w:val="clear" w:color="auto" w:fill="EDF2F8"/>
            <w:noWrap/>
            <w:vAlign w:val="center"/>
            <w:hideMark/>
          </w:tcPr>
          <w:p w14:paraId="297707C8"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56723CAD"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78E9B73" w14:textId="77777777"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515EE" w:rsidRPr="004C1F74" w14:paraId="4676D0C1" w14:textId="77777777" w:rsidTr="00627D32">
        <w:trPr>
          <w:trHeight w:val="629"/>
        </w:trPr>
        <w:tc>
          <w:tcPr>
            <w:tcW w:w="2943" w:type="dxa"/>
            <w:vMerge w:val="restart"/>
            <w:shd w:val="clear" w:color="auto" w:fill="EDF2F8"/>
            <w:noWrap/>
            <w:vAlign w:val="center"/>
            <w:hideMark/>
          </w:tcPr>
          <w:p w14:paraId="3E900E58" w14:textId="77777777" w:rsidR="002515EE" w:rsidRDefault="002515EE" w:rsidP="00FD28FD">
            <w:pPr>
              <w:spacing w:after="0" w:line="240" w:lineRule="auto"/>
              <w:rPr>
                <w:rFonts w:eastAsia="Times New Roman" w:cs="Calibri"/>
                <w:b/>
                <w:bCs/>
                <w:color w:val="000000"/>
                <w:lang w:eastAsia="tr-TR"/>
              </w:rPr>
            </w:pPr>
            <w:r>
              <w:rPr>
                <w:rFonts w:eastAsia="Times New Roman" w:cs="Calibri"/>
                <w:b/>
                <w:bCs/>
                <w:color w:val="000000"/>
                <w:lang w:eastAsia="tr-TR"/>
              </w:rPr>
              <w:t>DEPRESİF BOZUKLUKLAR</w:t>
            </w:r>
          </w:p>
        </w:tc>
        <w:tc>
          <w:tcPr>
            <w:tcW w:w="3261" w:type="dxa"/>
            <w:shd w:val="clear" w:color="auto" w:fill="EDF2F8"/>
            <w:noWrap/>
            <w:vAlign w:val="center"/>
            <w:hideMark/>
          </w:tcPr>
          <w:p w14:paraId="378320A2"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YIKICI DUYGUDURUM DÜZENLEME BOZUKLUĞU</w:t>
            </w:r>
          </w:p>
        </w:tc>
        <w:tc>
          <w:tcPr>
            <w:tcW w:w="1020" w:type="dxa"/>
            <w:shd w:val="clear" w:color="auto" w:fill="EDF2F8"/>
            <w:noWrap/>
            <w:vAlign w:val="center"/>
            <w:hideMark/>
          </w:tcPr>
          <w:p w14:paraId="3C87B873"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DBBE633"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7B04DF"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515EE" w:rsidRPr="004C1F74" w14:paraId="348643A0" w14:textId="77777777" w:rsidTr="00627D32">
        <w:trPr>
          <w:trHeight w:val="629"/>
        </w:trPr>
        <w:tc>
          <w:tcPr>
            <w:tcW w:w="2943" w:type="dxa"/>
            <w:vMerge/>
            <w:shd w:val="clear" w:color="auto" w:fill="EDF2F8"/>
            <w:noWrap/>
            <w:vAlign w:val="center"/>
            <w:hideMark/>
          </w:tcPr>
          <w:p w14:paraId="57334BC3" w14:textId="77777777"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5EE54E6"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MAJOR DEPRESİF BOZUKLUK, TEK VE YİNELEYİCİ</w:t>
            </w:r>
          </w:p>
        </w:tc>
        <w:tc>
          <w:tcPr>
            <w:tcW w:w="1020" w:type="dxa"/>
            <w:shd w:val="clear" w:color="auto" w:fill="EDF2F8"/>
            <w:noWrap/>
            <w:vAlign w:val="center"/>
            <w:hideMark/>
          </w:tcPr>
          <w:p w14:paraId="033BEC53"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CE5EDCB"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BE03CB9"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515EE" w:rsidRPr="004C1F74" w14:paraId="73BD57E2" w14:textId="77777777" w:rsidTr="00627D32">
        <w:trPr>
          <w:trHeight w:val="629"/>
        </w:trPr>
        <w:tc>
          <w:tcPr>
            <w:tcW w:w="2943" w:type="dxa"/>
            <w:vMerge/>
            <w:shd w:val="clear" w:color="auto" w:fill="EDF2F8"/>
            <w:noWrap/>
            <w:vAlign w:val="center"/>
            <w:hideMark/>
          </w:tcPr>
          <w:p w14:paraId="1DDD105E" w14:textId="77777777"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4C9A550"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İNATÇI DEPRESİF BOZUKLUK (DİSTİMİ)</w:t>
            </w:r>
          </w:p>
        </w:tc>
        <w:tc>
          <w:tcPr>
            <w:tcW w:w="1020" w:type="dxa"/>
            <w:shd w:val="clear" w:color="auto" w:fill="EDF2F8"/>
            <w:noWrap/>
            <w:vAlign w:val="center"/>
            <w:hideMark/>
          </w:tcPr>
          <w:p w14:paraId="06D7CCA0"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FD1D272"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F831B5B"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515EE" w:rsidRPr="004C1F74" w14:paraId="7969E55E" w14:textId="77777777" w:rsidTr="00627D32">
        <w:trPr>
          <w:trHeight w:val="629"/>
        </w:trPr>
        <w:tc>
          <w:tcPr>
            <w:tcW w:w="2943" w:type="dxa"/>
            <w:vMerge/>
            <w:shd w:val="clear" w:color="auto" w:fill="EDF2F8"/>
            <w:noWrap/>
            <w:vAlign w:val="center"/>
            <w:hideMark/>
          </w:tcPr>
          <w:p w14:paraId="41E17389" w14:textId="77777777"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11A211F"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PREMENSTRÜEL DİSFORİK BOZUKLUK</w:t>
            </w:r>
          </w:p>
        </w:tc>
        <w:tc>
          <w:tcPr>
            <w:tcW w:w="1020" w:type="dxa"/>
            <w:shd w:val="clear" w:color="auto" w:fill="EDF2F8"/>
            <w:noWrap/>
            <w:vAlign w:val="center"/>
            <w:hideMark/>
          </w:tcPr>
          <w:p w14:paraId="62754746"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483C3E4B"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A2E9DD6"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5BCC82C1" w14:textId="77777777" w:rsidTr="00627D32">
        <w:trPr>
          <w:trHeight w:val="629"/>
        </w:trPr>
        <w:tc>
          <w:tcPr>
            <w:tcW w:w="2943" w:type="dxa"/>
            <w:vMerge/>
            <w:shd w:val="clear" w:color="auto" w:fill="EDF2F8"/>
            <w:noWrap/>
            <w:vAlign w:val="center"/>
            <w:hideMark/>
          </w:tcPr>
          <w:p w14:paraId="6E91440D" w14:textId="77777777"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5EC9F22"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MADDE/İLAÇ KULLANIMINA BAĞLI DEPRESİF BOZUKLUK</w:t>
            </w:r>
          </w:p>
        </w:tc>
        <w:tc>
          <w:tcPr>
            <w:tcW w:w="1020" w:type="dxa"/>
            <w:shd w:val="clear" w:color="auto" w:fill="EDF2F8"/>
            <w:noWrap/>
            <w:vAlign w:val="center"/>
            <w:hideMark/>
          </w:tcPr>
          <w:p w14:paraId="71A1B14B"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631B7132"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ED27B2F"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11FDB6BB" w14:textId="77777777" w:rsidTr="00627D32">
        <w:trPr>
          <w:trHeight w:val="629"/>
        </w:trPr>
        <w:tc>
          <w:tcPr>
            <w:tcW w:w="2943" w:type="dxa"/>
            <w:vMerge/>
            <w:shd w:val="clear" w:color="auto" w:fill="EDF2F8"/>
            <w:noWrap/>
            <w:vAlign w:val="center"/>
            <w:hideMark/>
          </w:tcPr>
          <w:p w14:paraId="4FC1074B" w14:textId="77777777"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B41B8A4"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DİĞER TIBBİ DURUMLARA BAĞLI DEPRESİF BOZUKLUK</w:t>
            </w:r>
          </w:p>
        </w:tc>
        <w:tc>
          <w:tcPr>
            <w:tcW w:w="1020" w:type="dxa"/>
            <w:shd w:val="clear" w:color="auto" w:fill="EDF2F8"/>
            <w:noWrap/>
            <w:vAlign w:val="center"/>
            <w:hideMark/>
          </w:tcPr>
          <w:p w14:paraId="635530BC"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563B8F3C"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5F2E310"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05D94EB6" w14:textId="77777777" w:rsidTr="00627D32">
        <w:trPr>
          <w:trHeight w:val="629"/>
        </w:trPr>
        <w:tc>
          <w:tcPr>
            <w:tcW w:w="2943" w:type="dxa"/>
            <w:vMerge/>
            <w:shd w:val="clear" w:color="auto" w:fill="EDF2F8"/>
            <w:noWrap/>
            <w:vAlign w:val="center"/>
            <w:hideMark/>
          </w:tcPr>
          <w:p w14:paraId="4D57D636" w14:textId="77777777"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DC1AAE3"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DEPRESİF BOZUKLUK</w:t>
            </w:r>
          </w:p>
        </w:tc>
        <w:tc>
          <w:tcPr>
            <w:tcW w:w="1020" w:type="dxa"/>
            <w:shd w:val="clear" w:color="auto" w:fill="EDF2F8"/>
            <w:noWrap/>
            <w:vAlign w:val="center"/>
            <w:hideMark/>
          </w:tcPr>
          <w:p w14:paraId="49C59510"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BF47568"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C48F485"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03DC1B74" w14:textId="77777777" w:rsidTr="00627D32">
        <w:trPr>
          <w:trHeight w:val="629"/>
        </w:trPr>
        <w:tc>
          <w:tcPr>
            <w:tcW w:w="2943" w:type="dxa"/>
            <w:vMerge w:val="restart"/>
            <w:shd w:val="clear" w:color="auto" w:fill="EDF2F8"/>
            <w:noWrap/>
            <w:vAlign w:val="center"/>
            <w:hideMark/>
          </w:tcPr>
          <w:p w14:paraId="7CAD5F06" w14:textId="77777777" w:rsidR="002515EE" w:rsidRDefault="002515EE" w:rsidP="00FD28FD">
            <w:pPr>
              <w:spacing w:after="0" w:line="240" w:lineRule="auto"/>
              <w:rPr>
                <w:rFonts w:eastAsia="Times New Roman" w:cs="Calibri"/>
                <w:b/>
                <w:bCs/>
                <w:color w:val="000000"/>
                <w:lang w:eastAsia="tr-TR"/>
              </w:rPr>
            </w:pPr>
            <w:r>
              <w:rPr>
                <w:rFonts w:eastAsia="Times New Roman" w:cs="Calibri"/>
                <w:b/>
                <w:bCs/>
                <w:color w:val="000000"/>
                <w:lang w:eastAsia="tr-TR"/>
              </w:rPr>
              <w:t>ANKSİYETE BOZUKLUKLARI</w:t>
            </w:r>
          </w:p>
        </w:tc>
        <w:tc>
          <w:tcPr>
            <w:tcW w:w="3261" w:type="dxa"/>
            <w:shd w:val="clear" w:color="auto" w:fill="EDF2F8"/>
            <w:noWrap/>
            <w:vAlign w:val="center"/>
            <w:hideMark/>
          </w:tcPr>
          <w:p w14:paraId="22237140"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AYRILIK ANKSİYETESİ BOZUKLUĞU</w:t>
            </w:r>
          </w:p>
        </w:tc>
        <w:tc>
          <w:tcPr>
            <w:tcW w:w="1020" w:type="dxa"/>
            <w:shd w:val="clear" w:color="auto" w:fill="EDF2F8"/>
            <w:noWrap/>
            <w:vAlign w:val="center"/>
            <w:hideMark/>
          </w:tcPr>
          <w:p w14:paraId="44BC78B2"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0D6F1358"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945BFCD"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2E710BAE" w14:textId="77777777" w:rsidTr="00627D32">
        <w:trPr>
          <w:trHeight w:val="629"/>
        </w:trPr>
        <w:tc>
          <w:tcPr>
            <w:tcW w:w="2943" w:type="dxa"/>
            <w:vMerge/>
            <w:shd w:val="clear" w:color="auto" w:fill="EDF2F8"/>
            <w:noWrap/>
            <w:vAlign w:val="center"/>
            <w:hideMark/>
          </w:tcPr>
          <w:p w14:paraId="2E15EDE9" w14:textId="77777777" w:rsidR="002515EE" w:rsidRDefault="002515EE" w:rsidP="00FD28FD">
            <w:pPr>
              <w:rPr>
                <w:rFonts w:eastAsia="Times New Roman" w:cs="Calibri"/>
                <w:b/>
                <w:bCs/>
                <w:color w:val="000000"/>
                <w:lang w:eastAsia="tr-TR"/>
              </w:rPr>
            </w:pPr>
          </w:p>
        </w:tc>
        <w:tc>
          <w:tcPr>
            <w:tcW w:w="3261" w:type="dxa"/>
            <w:shd w:val="clear" w:color="auto" w:fill="EDF2F8"/>
            <w:noWrap/>
            <w:vAlign w:val="center"/>
            <w:hideMark/>
          </w:tcPr>
          <w:p w14:paraId="1A54C309"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SEÇİCİ MUTİZM</w:t>
            </w:r>
          </w:p>
        </w:tc>
        <w:tc>
          <w:tcPr>
            <w:tcW w:w="1020" w:type="dxa"/>
            <w:shd w:val="clear" w:color="auto" w:fill="EDF2F8"/>
            <w:noWrap/>
            <w:vAlign w:val="center"/>
            <w:hideMark/>
          </w:tcPr>
          <w:p w14:paraId="40CAFD5F"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4666FBD4"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7D7D771"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604DA157" w14:textId="77777777" w:rsidTr="00627D32">
        <w:trPr>
          <w:trHeight w:val="629"/>
        </w:trPr>
        <w:tc>
          <w:tcPr>
            <w:tcW w:w="2943" w:type="dxa"/>
            <w:vMerge/>
            <w:shd w:val="clear" w:color="auto" w:fill="EDF2F8"/>
            <w:noWrap/>
            <w:vAlign w:val="center"/>
            <w:hideMark/>
          </w:tcPr>
          <w:p w14:paraId="41D9CEFA" w14:textId="77777777" w:rsidR="002515EE" w:rsidRDefault="002515EE" w:rsidP="00FD28FD">
            <w:pPr>
              <w:rPr>
                <w:rFonts w:eastAsia="Times New Roman" w:cs="Calibri"/>
                <w:b/>
                <w:bCs/>
                <w:color w:val="000000"/>
                <w:lang w:eastAsia="tr-TR"/>
              </w:rPr>
            </w:pPr>
          </w:p>
        </w:tc>
        <w:tc>
          <w:tcPr>
            <w:tcW w:w="3261" w:type="dxa"/>
            <w:shd w:val="clear" w:color="auto" w:fill="EDF2F8"/>
            <w:noWrap/>
            <w:vAlign w:val="center"/>
            <w:hideMark/>
          </w:tcPr>
          <w:p w14:paraId="5BE63292"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ÖZGÜL FOBİ</w:t>
            </w:r>
          </w:p>
        </w:tc>
        <w:tc>
          <w:tcPr>
            <w:tcW w:w="1020" w:type="dxa"/>
            <w:shd w:val="clear" w:color="auto" w:fill="EDF2F8"/>
            <w:noWrap/>
            <w:vAlign w:val="center"/>
            <w:hideMark/>
          </w:tcPr>
          <w:p w14:paraId="292EFE81"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AE6712F" w14:textId="77777777" w:rsidR="002515EE" w:rsidRPr="004C1F74" w:rsidRDefault="00D6571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590D524"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20FD98F3" w14:textId="77777777" w:rsidTr="00627D32">
        <w:trPr>
          <w:trHeight w:val="629"/>
        </w:trPr>
        <w:tc>
          <w:tcPr>
            <w:tcW w:w="2943" w:type="dxa"/>
            <w:vMerge/>
            <w:shd w:val="clear" w:color="auto" w:fill="EDF2F8"/>
            <w:noWrap/>
            <w:vAlign w:val="center"/>
            <w:hideMark/>
          </w:tcPr>
          <w:p w14:paraId="1D336997" w14:textId="77777777" w:rsidR="002515EE" w:rsidRDefault="002515EE" w:rsidP="00FD28FD">
            <w:pPr>
              <w:rPr>
                <w:rFonts w:eastAsia="Times New Roman" w:cs="Calibri"/>
                <w:b/>
                <w:bCs/>
                <w:color w:val="000000"/>
                <w:lang w:eastAsia="tr-TR"/>
              </w:rPr>
            </w:pPr>
          </w:p>
        </w:tc>
        <w:tc>
          <w:tcPr>
            <w:tcW w:w="3261" w:type="dxa"/>
            <w:shd w:val="clear" w:color="auto" w:fill="EDF2F8"/>
            <w:noWrap/>
            <w:vAlign w:val="center"/>
            <w:hideMark/>
          </w:tcPr>
          <w:p w14:paraId="5866774F" w14:textId="77777777" w:rsidR="002515EE" w:rsidRPr="004C1F74" w:rsidRDefault="002515EE" w:rsidP="00627D32">
            <w:pPr>
              <w:tabs>
                <w:tab w:val="center" w:pos="1522"/>
              </w:tabs>
              <w:spacing w:after="0" w:line="240" w:lineRule="auto"/>
              <w:rPr>
                <w:rFonts w:eastAsia="Times New Roman" w:cs="Calibri"/>
                <w:color w:val="000000"/>
                <w:lang w:eastAsia="tr-TR"/>
              </w:rPr>
            </w:pPr>
            <w:r>
              <w:rPr>
                <w:rFonts w:eastAsia="Times New Roman" w:cs="Calibri"/>
                <w:color w:val="000000"/>
                <w:lang w:eastAsia="tr-TR"/>
              </w:rPr>
              <w:t xml:space="preserve">SOSYAL </w:t>
            </w:r>
            <w:r>
              <w:rPr>
                <w:rFonts w:eastAsia="Times New Roman" w:cs="Calibri"/>
                <w:color w:val="000000"/>
                <w:lang w:eastAsia="tr-TR"/>
              </w:rPr>
              <w:tab/>
              <w:t>ANKSİYETE BOZUKLUĞU</w:t>
            </w:r>
          </w:p>
        </w:tc>
        <w:tc>
          <w:tcPr>
            <w:tcW w:w="1020" w:type="dxa"/>
            <w:shd w:val="clear" w:color="auto" w:fill="EDF2F8"/>
            <w:noWrap/>
            <w:vAlign w:val="center"/>
            <w:hideMark/>
          </w:tcPr>
          <w:p w14:paraId="6DFBE70A"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3DB6690" w14:textId="77777777" w:rsidR="002515EE" w:rsidRPr="004C1F74" w:rsidRDefault="00D94344"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2FA8CF0"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201874B0" w14:textId="77777777" w:rsidTr="00627D32">
        <w:trPr>
          <w:trHeight w:val="629"/>
        </w:trPr>
        <w:tc>
          <w:tcPr>
            <w:tcW w:w="2943" w:type="dxa"/>
            <w:vMerge/>
            <w:shd w:val="clear" w:color="auto" w:fill="EDF2F8"/>
            <w:noWrap/>
            <w:vAlign w:val="center"/>
            <w:hideMark/>
          </w:tcPr>
          <w:p w14:paraId="3BE159E0" w14:textId="77777777" w:rsidR="002515EE" w:rsidRDefault="002515EE" w:rsidP="00FD28FD">
            <w:pPr>
              <w:rPr>
                <w:rFonts w:eastAsia="Times New Roman" w:cs="Calibri"/>
                <w:b/>
                <w:bCs/>
                <w:color w:val="000000"/>
                <w:lang w:eastAsia="tr-TR"/>
              </w:rPr>
            </w:pPr>
          </w:p>
        </w:tc>
        <w:tc>
          <w:tcPr>
            <w:tcW w:w="3261" w:type="dxa"/>
            <w:shd w:val="clear" w:color="auto" w:fill="EDF2F8"/>
            <w:noWrap/>
            <w:vAlign w:val="center"/>
            <w:hideMark/>
          </w:tcPr>
          <w:p w14:paraId="4F41B7AC"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PANİK BOZUKLUĞU</w:t>
            </w:r>
          </w:p>
        </w:tc>
        <w:tc>
          <w:tcPr>
            <w:tcW w:w="1020" w:type="dxa"/>
            <w:shd w:val="clear" w:color="auto" w:fill="EDF2F8"/>
            <w:noWrap/>
            <w:vAlign w:val="center"/>
            <w:hideMark/>
          </w:tcPr>
          <w:p w14:paraId="27301E66"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C0AEB85"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9FA3D8F"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3B033428" w14:textId="77777777" w:rsidTr="00627D32">
        <w:trPr>
          <w:trHeight w:val="629"/>
        </w:trPr>
        <w:tc>
          <w:tcPr>
            <w:tcW w:w="2943" w:type="dxa"/>
            <w:vMerge/>
            <w:shd w:val="clear" w:color="auto" w:fill="EDF2F8"/>
            <w:noWrap/>
            <w:vAlign w:val="center"/>
            <w:hideMark/>
          </w:tcPr>
          <w:p w14:paraId="65414054" w14:textId="77777777" w:rsidR="002515EE" w:rsidRDefault="002515EE" w:rsidP="00FD28FD">
            <w:pPr>
              <w:rPr>
                <w:rFonts w:eastAsia="Times New Roman" w:cs="Calibri"/>
                <w:b/>
                <w:bCs/>
                <w:color w:val="000000"/>
                <w:lang w:eastAsia="tr-TR"/>
              </w:rPr>
            </w:pPr>
          </w:p>
        </w:tc>
        <w:tc>
          <w:tcPr>
            <w:tcW w:w="3261" w:type="dxa"/>
            <w:shd w:val="clear" w:color="auto" w:fill="EDF2F8"/>
            <w:noWrap/>
            <w:vAlign w:val="center"/>
            <w:hideMark/>
          </w:tcPr>
          <w:p w14:paraId="134DBFCB"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PANİK ATAĞI</w:t>
            </w:r>
          </w:p>
        </w:tc>
        <w:tc>
          <w:tcPr>
            <w:tcW w:w="1020" w:type="dxa"/>
            <w:shd w:val="clear" w:color="auto" w:fill="EDF2F8"/>
            <w:noWrap/>
            <w:vAlign w:val="center"/>
            <w:hideMark/>
          </w:tcPr>
          <w:p w14:paraId="28C38A17"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09568CC"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EE24F26"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4A6A20BC" w14:textId="77777777" w:rsidTr="00627D32">
        <w:trPr>
          <w:trHeight w:val="629"/>
        </w:trPr>
        <w:tc>
          <w:tcPr>
            <w:tcW w:w="2943" w:type="dxa"/>
            <w:vMerge/>
            <w:shd w:val="clear" w:color="auto" w:fill="EDF2F8"/>
            <w:noWrap/>
            <w:vAlign w:val="center"/>
            <w:hideMark/>
          </w:tcPr>
          <w:p w14:paraId="04F4A3B9" w14:textId="77777777" w:rsidR="002515EE" w:rsidRDefault="002515EE" w:rsidP="00FD28FD">
            <w:pPr>
              <w:rPr>
                <w:rFonts w:eastAsia="Times New Roman" w:cs="Calibri"/>
                <w:b/>
                <w:bCs/>
                <w:color w:val="000000"/>
                <w:lang w:eastAsia="tr-TR"/>
              </w:rPr>
            </w:pPr>
          </w:p>
        </w:tc>
        <w:tc>
          <w:tcPr>
            <w:tcW w:w="3261" w:type="dxa"/>
            <w:shd w:val="clear" w:color="auto" w:fill="EDF2F8"/>
            <w:noWrap/>
            <w:vAlign w:val="center"/>
            <w:hideMark/>
          </w:tcPr>
          <w:p w14:paraId="3839A4BC"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AGORAFOBİ</w:t>
            </w:r>
          </w:p>
        </w:tc>
        <w:tc>
          <w:tcPr>
            <w:tcW w:w="1020" w:type="dxa"/>
            <w:shd w:val="clear" w:color="auto" w:fill="EDF2F8"/>
            <w:noWrap/>
            <w:vAlign w:val="center"/>
            <w:hideMark/>
          </w:tcPr>
          <w:p w14:paraId="16718070"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B590EBF" w14:textId="77777777" w:rsidR="002515EE" w:rsidRPr="004C1F74" w:rsidRDefault="00D6571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29788DB"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105D68B4" w14:textId="77777777" w:rsidTr="00627D32">
        <w:trPr>
          <w:trHeight w:val="629"/>
        </w:trPr>
        <w:tc>
          <w:tcPr>
            <w:tcW w:w="2943" w:type="dxa"/>
            <w:vMerge/>
            <w:shd w:val="clear" w:color="auto" w:fill="EDF2F8"/>
            <w:noWrap/>
            <w:vAlign w:val="center"/>
            <w:hideMark/>
          </w:tcPr>
          <w:p w14:paraId="6476AAB4" w14:textId="77777777"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77FB680"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YAYGIN ANKSİYETE BOZUKLUĞU</w:t>
            </w:r>
          </w:p>
        </w:tc>
        <w:tc>
          <w:tcPr>
            <w:tcW w:w="1020" w:type="dxa"/>
            <w:shd w:val="clear" w:color="auto" w:fill="EDF2F8"/>
            <w:noWrap/>
            <w:vAlign w:val="center"/>
            <w:hideMark/>
          </w:tcPr>
          <w:p w14:paraId="398910AF"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5A51EEA7"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43D57C9"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7FB4DFC2" w14:textId="77777777" w:rsidTr="00627D32">
        <w:trPr>
          <w:trHeight w:val="629"/>
        </w:trPr>
        <w:tc>
          <w:tcPr>
            <w:tcW w:w="2943" w:type="dxa"/>
            <w:vMerge/>
            <w:shd w:val="clear" w:color="auto" w:fill="EDF2F8"/>
            <w:noWrap/>
            <w:vAlign w:val="center"/>
            <w:hideMark/>
          </w:tcPr>
          <w:p w14:paraId="6A867B15" w14:textId="77777777"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42CCF96"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MADDE/İLAÇ KULLANIMININ OLUŞTURDUĞU ANKSİYETE BOZUKLUĞU</w:t>
            </w:r>
          </w:p>
        </w:tc>
        <w:tc>
          <w:tcPr>
            <w:tcW w:w="1020" w:type="dxa"/>
            <w:shd w:val="clear" w:color="auto" w:fill="EDF2F8"/>
            <w:noWrap/>
            <w:vAlign w:val="center"/>
            <w:hideMark/>
          </w:tcPr>
          <w:p w14:paraId="06248A1B"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42D2F4C4"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204DD91"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4A7A6EC5" w14:textId="77777777" w:rsidTr="00627D32">
        <w:trPr>
          <w:trHeight w:val="208"/>
        </w:trPr>
        <w:tc>
          <w:tcPr>
            <w:tcW w:w="2943" w:type="dxa"/>
            <w:vMerge/>
            <w:shd w:val="clear" w:color="auto" w:fill="EDF2F8"/>
            <w:noWrap/>
            <w:vAlign w:val="center"/>
            <w:hideMark/>
          </w:tcPr>
          <w:p w14:paraId="58F91EBE" w14:textId="77777777"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81D563B"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DİĞER TIBBİ DURUMA BAĞLI ANKSİYETE BOZUKLUĞU</w:t>
            </w:r>
          </w:p>
        </w:tc>
        <w:tc>
          <w:tcPr>
            <w:tcW w:w="1020" w:type="dxa"/>
            <w:shd w:val="clear" w:color="auto" w:fill="EDF2F8"/>
            <w:noWrap/>
            <w:vAlign w:val="center"/>
            <w:hideMark/>
          </w:tcPr>
          <w:p w14:paraId="48821543"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41768089"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A2DCF66"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14:paraId="5AD7F1CB" w14:textId="77777777" w:rsidTr="00627D32">
        <w:trPr>
          <w:trHeight w:val="629"/>
        </w:trPr>
        <w:tc>
          <w:tcPr>
            <w:tcW w:w="2943" w:type="dxa"/>
            <w:vMerge/>
            <w:shd w:val="clear" w:color="auto" w:fill="EDF2F8"/>
            <w:noWrap/>
            <w:vAlign w:val="center"/>
            <w:hideMark/>
          </w:tcPr>
          <w:p w14:paraId="55F85900" w14:textId="77777777"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37B423F" w14:textId="77777777"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ANKSİYETE BOZUKLUĞU</w:t>
            </w:r>
          </w:p>
        </w:tc>
        <w:tc>
          <w:tcPr>
            <w:tcW w:w="1020" w:type="dxa"/>
            <w:shd w:val="clear" w:color="auto" w:fill="EDF2F8"/>
            <w:noWrap/>
            <w:vAlign w:val="center"/>
            <w:hideMark/>
          </w:tcPr>
          <w:p w14:paraId="1AA93E49"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69C7305D" w14:textId="77777777"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9974252" w14:textId="77777777"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7F810C7F" w14:textId="77777777" w:rsidTr="00627D32">
        <w:trPr>
          <w:trHeight w:val="629"/>
        </w:trPr>
        <w:tc>
          <w:tcPr>
            <w:tcW w:w="2943" w:type="dxa"/>
            <w:vMerge w:val="restart"/>
            <w:shd w:val="clear" w:color="auto" w:fill="EDF2F8"/>
            <w:noWrap/>
            <w:vAlign w:val="center"/>
            <w:hideMark/>
          </w:tcPr>
          <w:p w14:paraId="2963E6D1" w14:textId="77777777" w:rsidR="007B1E59" w:rsidRDefault="007B1E59" w:rsidP="00FD28FD">
            <w:pPr>
              <w:spacing w:after="0" w:line="240" w:lineRule="auto"/>
              <w:rPr>
                <w:rFonts w:eastAsia="Times New Roman" w:cs="Calibri"/>
                <w:b/>
                <w:bCs/>
                <w:color w:val="000000"/>
                <w:lang w:eastAsia="tr-TR"/>
              </w:rPr>
            </w:pPr>
            <w:r>
              <w:rPr>
                <w:rFonts w:eastAsia="Times New Roman" w:cs="Calibri"/>
                <w:b/>
                <w:bCs/>
                <w:color w:val="000000"/>
                <w:lang w:eastAsia="tr-TR"/>
              </w:rPr>
              <w:t>OBSESİF KOMPULSİF VE İLİŞKİLİ BOZUKLUKLAR</w:t>
            </w:r>
          </w:p>
        </w:tc>
        <w:tc>
          <w:tcPr>
            <w:tcW w:w="3261" w:type="dxa"/>
            <w:shd w:val="clear" w:color="auto" w:fill="EDF2F8"/>
            <w:noWrap/>
            <w:vAlign w:val="center"/>
            <w:hideMark/>
          </w:tcPr>
          <w:p w14:paraId="789AB33E"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OBSESİF KOMPULSİF BOZUKLUK</w:t>
            </w:r>
          </w:p>
        </w:tc>
        <w:tc>
          <w:tcPr>
            <w:tcW w:w="1020" w:type="dxa"/>
            <w:shd w:val="clear" w:color="auto" w:fill="EDF2F8"/>
            <w:noWrap/>
            <w:vAlign w:val="center"/>
            <w:hideMark/>
          </w:tcPr>
          <w:p w14:paraId="61DB5120"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5C41F5A"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FF39AA9"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60B82E7D" w14:textId="77777777" w:rsidTr="00627D32">
        <w:trPr>
          <w:trHeight w:val="629"/>
        </w:trPr>
        <w:tc>
          <w:tcPr>
            <w:tcW w:w="2943" w:type="dxa"/>
            <w:vMerge/>
            <w:shd w:val="clear" w:color="auto" w:fill="EDF2F8"/>
            <w:noWrap/>
            <w:vAlign w:val="center"/>
            <w:hideMark/>
          </w:tcPr>
          <w:p w14:paraId="14C972CE"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F45F652"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BEDEN DİSMORFİK BOZUKLUĞU</w:t>
            </w:r>
          </w:p>
        </w:tc>
        <w:tc>
          <w:tcPr>
            <w:tcW w:w="1020" w:type="dxa"/>
            <w:shd w:val="clear" w:color="auto" w:fill="EDF2F8"/>
            <w:noWrap/>
            <w:vAlign w:val="center"/>
            <w:hideMark/>
          </w:tcPr>
          <w:p w14:paraId="0A076516"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58BDA06F"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DC098F0"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16B22A11" w14:textId="77777777" w:rsidTr="00627D32">
        <w:trPr>
          <w:trHeight w:val="629"/>
        </w:trPr>
        <w:tc>
          <w:tcPr>
            <w:tcW w:w="2943" w:type="dxa"/>
            <w:vMerge/>
            <w:shd w:val="clear" w:color="auto" w:fill="EDF2F8"/>
            <w:noWrap/>
            <w:vAlign w:val="center"/>
            <w:hideMark/>
          </w:tcPr>
          <w:p w14:paraId="14DC62A1"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5C07F92"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İSTİFLEME BOZUKLUĞU</w:t>
            </w:r>
          </w:p>
        </w:tc>
        <w:tc>
          <w:tcPr>
            <w:tcW w:w="1020" w:type="dxa"/>
            <w:shd w:val="clear" w:color="auto" w:fill="EDF2F8"/>
            <w:noWrap/>
            <w:vAlign w:val="center"/>
            <w:hideMark/>
          </w:tcPr>
          <w:p w14:paraId="24EAF003"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6406731D"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67AF913"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18BC8E97" w14:textId="77777777" w:rsidTr="00627D32">
        <w:trPr>
          <w:trHeight w:val="629"/>
        </w:trPr>
        <w:tc>
          <w:tcPr>
            <w:tcW w:w="2943" w:type="dxa"/>
            <w:vMerge/>
            <w:shd w:val="clear" w:color="auto" w:fill="EDF2F8"/>
            <w:noWrap/>
            <w:vAlign w:val="center"/>
            <w:hideMark/>
          </w:tcPr>
          <w:p w14:paraId="4C0491B0"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655D9A9" w14:textId="77777777" w:rsidR="007B1E59" w:rsidRPr="004C1F74" w:rsidRDefault="007B1E59" w:rsidP="00627D32">
            <w:pPr>
              <w:tabs>
                <w:tab w:val="left" w:pos="2100"/>
              </w:tabs>
              <w:spacing w:after="0" w:line="240" w:lineRule="auto"/>
              <w:rPr>
                <w:rFonts w:eastAsia="Times New Roman" w:cs="Calibri"/>
                <w:color w:val="000000"/>
                <w:lang w:eastAsia="tr-TR"/>
              </w:rPr>
            </w:pPr>
            <w:r>
              <w:rPr>
                <w:rFonts w:eastAsia="Times New Roman" w:cs="Calibri"/>
                <w:color w:val="000000"/>
                <w:lang w:eastAsia="tr-TR"/>
              </w:rPr>
              <w:t>TRİKOTİLLOMANİ (KIL YOLMA BOZUKLUĞU)</w:t>
            </w:r>
          </w:p>
        </w:tc>
        <w:tc>
          <w:tcPr>
            <w:tcW w:w="1020" w:type="dxa"/>
            <w:shd w:val="clear" w:color="auto" w:fill="EDF2F8"/>
            <w:noWrap/>
            <w:vAlign w:val="center"/>
            <w:hideMark/>
          </w:tcPr>
          <w:p w14:paraId="068C289A"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49FE4741"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B006201"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5AFBFF75" w14:textId="77777777" w:rsidTr="00627D32">
        <w:trPr>
          <w:trHeight w:val="629"/>
        </w:trPr>
        <w:tc>
          <w:tcPr>
            <w:tcW w:w="2943" w:type="dxa"/>
            <w:vMerge/>
            <w:shd w:val="clear" w:color="auto" w:fill="EDF2F8"/>
            <w:noWrap/>
            <w:vAlign w:val="center"/>
            <w:hideMark/>
          </w:tcPr>
          <w:p w14:paraId="14B7029C"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BEBE6A6"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DERİ YOLMA BOZUKLUĞU</w:t>
            </w:r>
          </w:p>
        </w:tc>
        <w:tc>
          <w:tcPr>
            <w:tcW w:w="1020" w:type="dxa"/>
            <w:shd w:val="clear" w:color="auto" w:fill="EDF2F8"/>
            <w:noWrap/>
            <w:vAlign w:val="center"/>
            <w:hideMark/>
          </w:tcPr>
          <w:p w14:paraId="33FC4F30"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176B8F4"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2A264A5"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3BAA9E7E" w14:textId="77777777" w:rsidTr="00627D32">
        <w:trPr>
          <w:trHeight w:val="629"/>
        </w:trPr>
        <w:tc>
          <w:tcPr>
            <w:tcW w:w="2943" w:type="dxa"/>
            <w:vMerge/>
            <w:shd w:val="clear" w:color="auto" w:fill="EDF2F8"/>
            <w:noWrap/>
            <w:vAlign w:val="center"/>
            <w:hideMark/>
          </w:tcPr>
          <w:p w14:paraId="10840C8A"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4E1C63A"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 xml:space="preserve">MADDE/İLAÇ </w:t>
            </w:r>
            <w:r w:rsidRPr="00A9370B">
              <w:rPr>
                <w:rFonts w:eastAsia="Times New Roman" w:cs="Calibri"/>
                <w:color w:val="000000"/>
                <w:lang w:eastAsia="tr-TR"/>
              </w:rPr>
              <w:t xml:space="preserve">KULLANIMININ OLUŞTURDUĞU </w:t>
            </w:r>
            <w:r w:rsidRPr="00A9370B">
              <w:rPr>
                <w:rFonts w:eastAsia="Times New Roman" w:cs="Calibri"/>
                <w:bCs/>
                <w:color w:val="000000"/>
                <w:lang w:eastAsia="tr-TR"/>
              </w:rPr>
              <w:t>OBSESİF KOMPULSİF VE İLİŞKİLİ BOZUKLUKLAR</w:t>
            </w:r>
          </w:p>
        </w:tc>
        <w:tc>
          <w:tcPr>
            <w:tcW w:w="1020" w:type="dxa"/>
            <w:shd w:val="clear" w:color="auto" w:fill="EDF2F8"/>
            <w:noWrap/>
            <w:vAlign w:val="center"/>
            <w:hideMark/>
          </w:tcPr>
          <w:p w14:paraId="547E6C78"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11429CA"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D93D6F7"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08E61F88" w14:textId="77777777" w:rsidTr="00627D32">
        <w:trPr>
          <w:trHeight w:val="629"/>
        </w:trPr>
        <w:tc>
          <w:tcPr>
            <w:tcW w:w="2943" w:type="dxa"/>
            <w:vMerge/>
            <w:shd w:val="clear" w:color="auto" w:fill="EDF2F8"/>
            <w:noWrap/>
            <w:vAlign w:val="center"/>
            <w:hideMark/>
          </w:tcPr>
          <w:p w14:paraId="1B8F1CAB"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C4B9E3E"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 xml:space="preserve">DİĞER TIBBİ DURUMA BAĞLI </w:t>
            </w:r>
            <w:r w:rsidRPr="00A9370B">
              <w:rPr>
                <w:rFonts w:eastAsia="Times New Roman" w:cs="Calibri"/>
                <w:bCs/>
                <w:color w:val="000000"/>
                <w:lang w:eastAsia="tr-TR"/>
              </w:rPr>
              <w:t>OBSESİF KOMPULSİF VE İLİŞKİLİ BOZUKLUKLAR</w:t>
            </w:r>
          </w:p>
        </w:tc>
        <w:tc>
          <w:tcPr>
            <w:tcW w:w="1020" w:type="dxa"/>
            <w:shd w:val="clear" w:color="auto" w:fill="EDF2F8"/>
            <w:noWrap/>
            <w:vAlign w:val="center"/>
            <w:hideMark/>
          </w:tcPr>
          <w:p w14:paraId="5C028D5C"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68F5DE48"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B5D6485"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2B386F53" w14:textId="77777777" w:rsidTr="00627D32">
        <w:trPr>
          <w:trHeight w:val="629"/>
        </w:trPr>
        <w:tc>
          <w:tcPr>
            <w:tcW w:w="2943" w:type="dxa"/>
            <w:vMerge/>
            <w:shd w:val="clear" w:color="auto" w:fill="EDF2F8"/>
            <w:noWrap/>
            <w:vAlign w:val="center"/>
            <w:hideMark/>
          </w:tcPr>
          <w:p w14:paraId="7F545661"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182CD5C"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 xml:space="preserve">BAŞKA TÜRLÜ ADLANDIRILAMAYAN </w:t>
            </w:r>
            <w:r w:rsidRPr="00A9370B">
              <w:rPr>
                <w:rFonts w:eastAsia="Times New Roman" w:cs="Calibri"/>
                <w:bCs/>
                <w:color w:val="000000"/>
                <w:lang w:eastAsia="tr-TR"/>
              </w:rPr>
              <w:t>OBSESİF KOMPULSİF VE İLİŞKİLİ BOZUKLUKLAR</w:t>
            </w:r>
          </w:p>
        </w:tc>
        <w:tc>
          <w:tcPr>
            <w:tcW w:w="1020" w:type="dxa"/>
            <w:shd w:val="clear" w:color="auto" w:fill="EDF2F8"/>
            <w:noWrap/>
            <w:vAlign w:val="center"/>
            <w:hideMark/>
          </w:tcPr>
          <w:p w14:paraId="720D21A7"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CD0FEB2"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8C7FCC1"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6AD9C886" w14:textId="77777777" w:rsidTr="00627D32">
        <w:trPr>
          <w:trHeight w:val="629"/>
        </w:trPr>
        <w:tc>
          <w:tcPr>
            <w:tcW w:w="2943" w:type="dxa"/>
            <w:vMerge w:val="restart"/>
            <w:shd w:val="clear" w:color="auto" w:fill="EDF2F8"/>
            <w:noWrap/>
            <w:vAlign w:val="center"/>
            <w:hideMark/>
          </w:tcPr>
          <w:p w14:paraId="2F139CB1" w14:textId="77777777" w:rsidR="007B1E59" w:rsidRDefault="007B1E59" w:rsidP="00FD28FD">
            <w:pPr>
              <w:spacing w:after="0" w:line="240" w:lineRule="auto"/>
              <w:rPr>
                <w:rFonts w:eastAsia="Times New Roman" w:cs="Calibri"/>
                <w:b/>
                <w:bCs/>
                <w:color w:val="000000"/>
                <w:lang w:eastAsia="tr-TR"/>
              </w:rPr>
            </w:pPr>
            <w:r>
              <w:rPr>
                <w:rFonts w:eastAsia="Times New Roman" w:cs="Calibri"/>
                <w:b/>
                <w:bCs/>
                <w:color w:val="000000"/>
                <w:lang w:eastAsia="tr-TR"/>
              </w:rPr>
              <w:t>TRAVMA VE STRES ETKENİYLE İLİŞKİLİ BOZUKLUKLAR</w:t>
            </w:r>
          </w:p>
        </w:tc>
        <w:tc>
          <w:tcPr>
            <w:tcW w:w="3261" w:type="dxa"/>
            <w:shd w:val="clear" w:color="auto" w:fill="EDF2F8"/>
            <w:noWrap/>
            <w:vAlign w:val="center"/>
            <w:hideMark/>
          </w:tcPr>
          <w:p w14:paraId="1E6F0E77"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TEPKİSEL BAĞLANMA BOZUKLUĞU</w:t>
            </w:r>
          </w:p>
        </w:tc>
        <w:tc>
          <w:tcPr>
            <w:tcW w:w="1020" w:type="dxa"/>
            <w:shd w:val="clear" w:color="auto" w:fill="EDF2F8"/>
            <w:noWrap/>
            <w:vAlign w:val="center"/>
            <w:hideMark/>
          </w:tcPr>
          <w:p w14:paraId="258AAEBE"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545E7BC0"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7BE4E97" w14:textId="77777777" w:rsidR="007B1E59" w:rsidRPr="00627D32"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YE,</w:t>
            </w:r>
            <w:r w:rsidR="007B1E59" w:rsidRPr="00794FE8">
              <w:rPr>
                <w:rFonts w:eastAsia="Times New Roman" w:cs="Calibri"/>
                <w:color w:val="000000"/>
                <w:lang w:eastAsia="tr-TR"/>
              </w:rPr>
              <w:t xml:space="preserve"> BE</w:t>
            </w:r>
          </w:p>
        </w:tc>
      </w:tr>
      <w:tr w:rsidR="007B1E59" w:rsidRPr="00627D32" w14:paraId="77EE1029" w14:textId="77777777" w:rsidTr="00627D32">
        <w:trPr>
          <w:trHeight w:val="629"/>
        </w:trPr>
        <w:tc>
          <w:tcPr>
            <w:tcW w:w="2943" w:type="dxa"/>
            <w:vMerge/>
            <w:shd w:val="clear" w:color="auto" w:fill="EDF2F8"/>
            <w:noWrap/>
            <w:vAlign w:val="center"/>
            <w:hideMark/>
          </w:tcPr>
          <w:p w14:paraId="3FEEBC6F"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4BFBCA0"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DENETİMSİZ SOSYAL YAKINLAŞMA BOZUKLUĞU</w:t>
            </w:r>
          </w:p>
        </w:tc>
        <w:tc>
          <w:tcPr>
            <w:tcW w:w="1020" w:type="dxa"/>
            <w:shd w:val="clear" w:color="auto" w:fill="EDF2F8"/>
            <w:noWrap/>
            <w:vAlign w:val="center"/>
            <w:hideMark/>
          </w:tcPr>
          <w:p w14:paraId="0AB418D9"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3A2A04B0"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902B531" w14:textId="77777777" w:rsidR="007B1E59" w:rsidRPr="00627D32"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007B1E59" w:rsidRPr="00794FE8">
              <w:rPr>
                <w:rFonts w:eastAsia="Times New Roman" w:cs="Calibri"/>
                <w:color w:val="000000"/>
                <w:lang w:eastAsia="tr-TR"/>
              </w:rPr>
              <w:t>BE</w:t>
            </w:r>
          </w:p>
        </w:tc>
      </w:tr>
      <w:tr w:rsidR="007B1E59" w:rsidRPr="00627D32" w14:paraId="71D0CDE6" w14:textId="77777777" w:rsidTr="00627D32">
        <w:trPr>
          <w:trHeight w:val="629"/>
        </w:trPr>
        <w:tc>
          <w:tcPr>
            <w:tcW w:w="2943" w:type="dxa"/>
            <w:vMerge/>
            <w:shd w:val="clear" w:color="auto" w:fill="EDF2F8"/>
            <w:noWrap/>
            <w:vAlign w:val="center"/>
            <w:hideMark/>
          </w:tcPr>
          <w:p w14:paraId="02EEDC60"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2088FC82"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TRAVMA SONRASI STRES BOZUKLUĞU</w:t>
            </w:r>
          </w:p>
        </w:tc>
        <w:tc>
          <w:tcPr>
            <w:tcW w:w="1020" w:type="dxa"/>
            <w:shd w:val="clear" w:color="auto" w:fill="EDF2F8"/>
            <w:noWrap/>
            <w:vAlign w:val="center"/>
            <w:hideMark/>
          </w:tcPr>
          <w:p w14:paraId="424BD275"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1D5AB11"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D109FD7"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2FEA9F74" w14:textId="77777777" w:rsidTr="00627D32">
        <w:trPr>
          <w:trHeight w:val="629"/>
        </w:trPr>
        <w:tc>
          <w:tcPr>
            <w:tcW w:w="2943" w:type="dxa"/>
            <w:vMerge/>
            <w:shd w:val="clear" w:color="auto" w:fill="EDF2F8"/>
            <w:noWrap/>
            <w:vAlign w:val="center"/>
            <w:hideMark/>
          </w:tcPr>
          <w:p w14:paraId="7277E5BD"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7CB58728"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AKUT STRES BOZUKLUĞU</w:t>
            </w:r>
          </w:p>
        </w:tc>
        <w:tc>
          <w:tcPr>
            <w:tcW w:w="1020" w:type="dxa"/>
            <w:shd w:val="clear" w:color="auto" w:fill="EDF2F8"/>
            <w:noWrap/>
            <w:vAlign w:val="center"/>
            <w:hideMark/>
          </w:tcPr>
          <w:p w14:paraId="5B0F0157"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69B35187"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F4B899A"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0E852607" w14:textId="77777777" w:rsidTr="00627D32">
        <w:trPr>
          <w:trHeight w:val="629"/>
        </w:trPr>
        <w:tc>
          <w:tcPr>
            <w:tcW w:w="2943" w:type="dxa"/>
            <w:vMerge/>
            <w:shd w:val="clear" w:color="auto" w:fill="EDF2F8"/>
            <w:noWrap/>
            <w:vAlign w:val="center"/>
            <w:hideMark/>
          </w:tcPr>
          <w:p w14:paraId="56F3FC0E"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91999E6"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UYUM BOZUKLUKLARI</w:t>
            </w:r>
          </w:p>
        </w:tc>
        <w:tc>
          <w:tcPr>
            <w:tcW w:w="1020" w:type="dxa"/>
            <w:shd w:val="clear" w:color="auto" w:fill="EDF2F8"/>
            <w:noWrap/>
            <w:vAlign w:val="center"/>
            <w:hideMark/>
          </w:tcPr>
          <w:p w14:paraId="1631ED37"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4661699"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B7DA73A"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13807B42" w14:textId="77777777" w:rsidTr="00627D32">
        <w:trPr>
          <w:trHeight w:val="629"/>
        </w:trPr>
        <w:tc>
          <w:tcPr>
            <w:tcW w:w="2943" w:type="dxa"/>
            <w:vMerge/>
            <w:shd w:val="clear" w:color="auto" w:fill="EDF2F8"/>
            <w:noWrap/>
            <w:vAlign w:val="center"/>
            <w:hideMark/>
          </w:tcPr>
          <w:p w14:paraId="251098BC"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8C03500"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TRAVMA VE STRES ETKENİYLE İLİŞKİLİ BOZUKLUKLAR</w:t>
            </w:r>
          </w:p>
        </w:tc>
        <w:tc>
          <w:tcPr>
            <w:tcW w:w="1020" w:type="dxa"/>
            <w:shd w:val="clear" w:color="auto" w:fill="EDF2F8"/>
            <w:noWrap/>
            <w:vAlign w:val="center"/>
            <w:hideMark/>
          </w:tcPr>
          <w:p w14:paraId="50BDE62A"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033B6B2"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AF4918B"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722DD859" w14:textId="77777777" w:rsidTr="00627D32">
        <w:trPr>
          <w:trHeight w:val="629"/>
        </w:trPr>
        <w:tc>
          <w:tcPr>
            <w:tcW w:w="2943" w:type="dxa"/>
            <w:vMerge w:val="restart"/>
            <w:shd w:val="clear" w:color="auto" w:fill="EDF2F8"/>
            <w:noWrap/>
            <w:vAlign w:val="center"/>
            <w:hideMark/>
          </w:tcPr>
          <w:p w14:paraId="43054CE5" w14:textId="77777777" w:rsidR="007B1E59" w:rsidRDefault="007B1E59" w:rsidP="00FD28FD">
            <w:pPr>
              <w:spacing w:after="0" w:line="240" w:lineRule="auto"/>
              <w:rPr>
                <w:rFonts w:eastAsia="Times New Roman" w:cs="Calibri"/>
                <w:b/>
                <w:bCs/>
                <w:color w:val="000000"/>
                <w:lang w:eastAsia="tr-TR"/>
              </w:rPr>
            </w:pPr>
            <w:r>
              <w:rPr>
                <w:rFonts w:eastAsia="Times New Roman" w:cs="Calibri"/>
                <w:b/>
                <w:bCs/>
                <w:color w:val="000000"/>
                <w:lang w:eastAsia="tr-TR"/>
              </w:rPr>
              <w:t>DİSOSİYATİF BOZUKLUKLAR</w:t>
            </w:r>
          </w:p>
        </w:tc>
        <w:tc>
          <w:tcPr>
            <w:tcW w:w="3261" w:type="dxa"/>
            <w:shd w:val="clear" w:color="auto" w:fill="EDF2F8"/>
            <w:noWrap/>
            <w:vAlign w:val="center"/>
            <w:hideMark/>
          </w:tcPr>
          <w:p w14:paraId="3D63D6B1"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DİSOSİYATİF KİMLİK BOZUKLUĞU</w:t>
            </w:r>
          </w:p>
        </w:tc>
        <w:tc>
          <w:tcPr>
            <w:tcW w:w="1020" w:type="dxa"/>
            <w:shd w:val="clear" w:color="auto" w:fill="EDF2F8"/>
            <w:noWrap/>
            <w:vAlign w:val="center"/>
            <w:hideMark/>
          </w:tcPr>
          <w:p w14:paraId="3A30148D"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61912D4D"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983D923"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0955DA8E" w14:textId="77777777" w:rsidTr="00627D32">
        <w:trPr>
          <w:trHeight w:val="629"/>
        </w:trPr>
        <w:tc>
          <w:tcPr>
            <w:tcW w:w="2943" w:type="dxa"/>
            <w:vMerge/>
            <w:shd w:val="clear" w:color="auto" w:fill="EDF2F8"/>
            <w:noWrap/>
            <w:vAlign w:val="center"/>
            <w:hideMark/>
          </w:tcPr>
          <w:p w14:paraId="63D1B6DB"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7F60D861"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DİSOSİYATİF AMNEZİ</w:t>
            </w:r>
          </w:p>
        </w:tc>
        <w:tc>
          <w:tcPr>
            <w:tcW w:w="1020" w:type="dxa"/>
            <w:shd w:val="clear" w:color="auto" w:fill="EDF2F8"/>
            <w:noWrap/>
            <w:vAlign w:val="center"/>
            <w:hideMark/>
          </w:tcPr>
          <w:p w14:paraId="415A05DD"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59FB63E"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B1F42E3"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49E90C7F" w14:textId="77777777" w:rsidTr="00627D32">
        <w:trPr>
          <w:trHeight w:val="629"/>
        </w:trPr>
        <w:tc>
          <w:tcPr>
            <w:tcW w:w="2943" w:type="dxa"/>
            <w:vMerge/>
            <w:shd w:val="clear" w:color="auto" w:fill="EDF2F8"/>
            <w:noWrap/>
            <w:vAlign w:val="center"/>
            <w:hideMark/>
          </w:tcPr>
          <w:p w14:paraId="3DAE3621"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F5F60D6"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DEPERSONALİZASYON DEREALİZASYON BOZUKLUĞU</w:t>
            </w:r>
          </w:p>
        </w:tc>
        <w:tc>
          <w:tcPr>
            <w:tcW w:w="1020" w:type="dxa"/>
            <w:shd w:val="clear" w:color="auto" w:fill="EDF2F8"/>
            <w:noWrap/>
            <w:vAlign w:val="center"/>
            <w:hideMark/>
          </w:tcPr>
          <w:p w14:paraId="6912CB34"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10A8573"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BAE5468"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14:paraId="0E083635" w14:textId="77777777" w:rsidTr="00627D32">
        <w:trPr>
          <w:trHeight w:val="629"/>
        </w:trPr>
        <w:tc>
          <w:tcPr>
            <w:tcW w:w="2943" w:type="dxa"/>
            <w:vMerge/>
            <w:shd w:val="clear" w:color="auto" w:fill="EDF2F8"/>
            <w:noWrap/>
            <w:vAlign w:val="center"/>
            <w:hideMark/>
          </w:tcPr>
          <w:p w14:paraId="0C914180" w14:textId="77777777"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B8A8B6A" w14:textId="77777777"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DİSOSİYATİF BOZUKLUK</w:t>
            </w:r>
          </w:p>
        </w:tc>
        <w:tc>
          <w:tcPr>
            <w:tcW w:w="1020" w:type="dxa"/>
            <w:shd w:val="clear" w:color="auto" w:fill="EDF2F8"/>
            <w:noWrap/>
            <w:vAlign w:val="center"/>
            <w:hideMark/>
          </w:tcPr>
          <w:p w14:paraId="4D133906"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57F7B03" w14:textId="77777777"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69F0825" w14:textId="77777777"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14:paraId="3E2A34FB" w14:textId="77777777" w:rsidTr="00627D32">
        <w:trPr>
          <w:trHeight w:val="629"/>
        </w:trPr>
        <w:tc>
          <w:tcPr>
            <w:tcW w:w="2943" w:type="dxa"/>
            <w:vMerge w:val="restart"/>
            <w:shd w:val="clear" w:color="auto" w:fill="EDF2F8"/>
            <w:noWrap/>
            <w:vAlign w:val="center"/>
            <w:hideMark/>
          </w:tcPr>
          <w:p w14:paraId="6C143CA8" w14:textId="77777777" w:rsidR="006D26AF" w:rsidRDefault="006D26AF" w:rsidP="00FD28FD">
            <w:pPr>
              <w:spacing w:after="0" w:line="240" w:lineRule="auto"/>
              <w:rPr>
                <w:rFonts w:eastAsia="Times New Roman" w:cs="Calibri"/>
                <w:b/>
                <w:bCs/>
                <w:color w:val="000000"/>
                <w:lang w:eastAsia="tr-TR"/>
              </w:rPr>
            </w:pPr>
            <w:r>
              <w:rPr>
                <w:rFonts w:eastAsia="Times New Roman" w:cs="Calibri"/>
                <w:b/>
                <w:bCs/>
                <w:color w:val="000000"/>
                <w:lang w:eastAsia="tr-TR"/>
              </w:rPr>
              <w:t>SOMATİK BELİRTİ VE İLİŞKİLİ BOZUKLUKLAR</w:t>
            </w:r>
          </w:p>
        </w:tc>
        <w:tc>
          <w:tcPr>
            <w:tcW w:w="3261" w:type="dxa"/>
            <w:shd w:val="clear" w:color="auto" w:fill="EDF2F8"/>
            <w:noWrap/>
            <w:vAlign w:val="center"/>
            <w:hideMark/>
          </w:tcPr>
          <w:p w14:paraId="5F67FC14" w14:textId="77777777" w:rsidR="006D26AF" w:rsidRPr="004C1F74" w:rsidRDefault="006D26AF" w:rsidP="00627D32">
            <w:pPr>
              <w:tabs>
                <w:tab w:val="center" w:pos="1522"/>
              </w:tabs>
              <w:spacing w:after="0" w:line="240" w:lineRule="auto"/>
              <w:rPr>
                <w:rFonts w:eastAsia="Times New Roman" w:cs="Calibri"/>
                <w:color w:val="000000"/>
                <w:lang w:eastAsia="tr-TR"/>
              </w:rPr>
            </w:pPr>
            <w:r>
              <w:rPr>
                <w:rFonts w:eastAsia="Times New Roman" w:cs="Calibri"/>
                <w:color w:val="000000"/>
                <w:lang w:eastAsia="tr-TR"/>
              </w:rPr>
              <w:t>SOMATİK BELİRTİ BOZUKLUĞU</w:t>
            </w:r>
          </w:p>
        </w:tc>
        <w:tc>
          <w:tcPr>
            <w:tcW w:w="1020" w:type="dxa"/>
            <w:shd w:val="clear" w:color="auto" w:fill="EDF2F8"/>
            <w:noWrap/>
            <w:vAlign w:val="center"/>
            <w:hideMark/>
          </w:tcPr>
          <w:p w14:paraId="333E7FA1"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FB320B2"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5FA4B5F" w14:textId="77777777"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14:paraId="03588B85" w14:textId="77777777" w:rsidTr="00627D32">
        <w:trPr>
          <w:trHeight w:val="629"/>
        </w:trPr>
        <w:tc>
          <w:tcPr>
            <w:tcW w:w="2943" w:type="dxa"/>
            <w:vMerge/>
            <w:shd w:val="clear" w:color="auto" w:fill="EDF2F8"/>
            <w:noWrap/>
            <w:vAlign w:val="center"/>
            <w:hideMark/>
          </w:tcPr>
          <w:p w14:paraId="743F673C" w14:textId="77777777"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F6851C6" w14:textId="77777777"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HASTALIK ANKSİYETESİ BOZUKLUĞU</w:t>
            </w:r>
          </w:p>
        </w:tc>
        <w:tc>
          <w:tcPr>
            <w:tcW w:w="1020" w:type="dxa"/>
            <w:shd w:val="clear" w:color="auto" w:fill="EDF2F8"/>
            <w:noWrap/>
            <w:vAlign w:val="center"/>
            <w:hideMark/>
          </w:tcPr>
          <w:p w14:paraId="2015DED7"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212A3A5"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01C93A3" w14:textId="77777777"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14:paraId="55C9CD4C" w14:textId="77777777" w:rsidTr="00627D32">
        <w:trPr>
          <w:trHeight w:val="629"/>
        </w:trPr>
        <w:tc>
          <w:tcPr>
            <w:tcW w:w="2943" w:type="dxa"/>
            <w:vMerge/>
            <w:shd w:val="clear" w:color="auto" w:fill="EDF2F8"/>
            <w:noWrap/>
            <w:vAlign w:val="center"/>
            <w:hideMark/>
          </w:tcPr>
          <w:p w14:paraId="76ED1361" w14:textId="77777777"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00D5492" w14:textId="77777777" w:rsidR="006D26AF" w:rsidRPr="004C1F74" w:rsidRDefault="006D26AF" w:rsidP="00627D32">
            <w:pPr>
              <w:tabs>
                <w:tab w:val="left" w:pos="975"/>
              </w:tabs>
              <w:spacing w:after="0" w:line="240" w:lineRule="auto"/>
              <w:rPr>
                <w:rFonts w:eastAsia="Times New Roman" w:cs="Calibri"/>
                <w:color w:val="000000"/>
                <w:lang w:eastAsia="tr-TR"/>
              </w:rPr>
            </w:pPr>
            <w:r>
              <w:rPr>
                <w:rFonts w:eastAsia="Times New Roman" w:cs="Calibri"/>
                <w:color w:val="000000"/>
                <w:lang w:eastAsia="tr-TR"/>
              </w:rPr>
              <w:t>KONVERSİYON BOZUKLUĞU (İŞLEVSEL NÖROLOJİK BELİRTİ BOZUKLUĞU)</w:t>
            </w:r>
          </w:p>
        </w:tc>
        <w:tc>
          <w:tcPr>
            <w:tcW w:w="1020" w:type="dxa"/>
            <w:shd w:val="clear" w:color="auto" w:fill="EDF2F8"/>
            <w:noWrap/>
            <w:vAlign w:val="center"/>
            <w:hideMark/>
          </w:tcPr>
          <w:p w14:paraId="1A7220E9"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7654325"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2CDA1EC" w14:textId="77777777"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14:paraId="54C7D038" w14:textId="77777777" w:rsidTr="00627D32">
        <w:trPr>
          <w:trHeight w:val="629"/>
        </w:trPr>
        <w:tc>
          <w:tcPr>
            <w:tcW w:w="2943" w:type="dxa"/>
            <w:vMerge/>
            <w:shd w:val="clear" w:color="auto" w:fill="EDF2F8"/>
            <w:noWrap/>
            <w:vAlign w:val="center"/>
            <w:hideMark/>
          </w:tcPr>
          <w:p w14:paraId="39D5D279" w14:textId="77777777"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AF83B14" w14:textId="77777777"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DİĞER TIBBİ DURUMLARI ETKİLEYEN PSİKOLOJİK ETKENLER</w:t>
            </w:r>
          </w:p>
        </w:tc>
        <w:tc>
          <w:tcPr>
            <w:tcW w:w="1020" w:type="dxa"/>
            <w:shd w:val="clear" w:color="auto" w:fill="EDF2F8"/>
            <w:noWrap/>
            <w:vAlign w:val="center"/>
            <w:hideMark/>
          </w:tcPr>
          <w:p w14:paraId="7FFF6745"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429CFAF"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3112BBD" w14:textId="77777777"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14:paraId="4C49317A" w14:textId="77777777" w:rsidTr="00627D32">
        <w:trPr>
          <w:trHeight w:val="629"/>
        </w:trPr>
        <w:tc>
          <w:tcPr>
            <w:tcW w:w="2943" w:type="dxa"/>
            <w:vMerge/>
            <w:shd w:val="clear" w:color="auto" w:fill="EDF2F8"/>
            <w:noWrap/>
            <w:vAlign w:val="center"/>
            <w:hideMark/>
          </w:tcPr>
          <w:p w14:paraId="108BD707" w14:textId="77777777"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FC4E37C" w14:textId="77777777"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KURMACA BOZUKLUK</w:t>
            </w:r>
          </w:p>
        </w:tc>
        <w:tc>
          <w:tcPr>
            <w:tcW w:w="1020" w:type="dxa"/>
            <w:shd w:val="clear" w:color="auto" w:fill="EDF2F8"/>
            <w:noWrap/>
            <w:vAlign w:val="center"/>
            <w:hideMark/>
          </w:tcPr>
          <w:p w14:paraId="1F57F1E0"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BE6F273"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5EFD19D" w14:textId="77777777"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14:paraId="6BE92894" w14:textId="77777777" w:rsidTr="00627D32">
        <w:trPr>
          <w:trHeight w:val="629"/>
        </w:trPr>
        <w:tc>
          <w:tcPr>
            <w:tcW w:w="2943" w:type="dxa"/>
            <w:vMerge/>
            <w:shd w:val="clear" w:color="auto" w:fill="EDF2F8"/>
            <w:noWrap/>
            <w:vAlign w:val="center"/>
            <w:hideMark/>
          </w:tcPr>
          <w:p w14:paraId="2EFBED10" w14:textId="77777777"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11C24D31" w14:textId="77777777"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BEDENSEL BELİRTİ VE İLİŞKİLİ BOZUKLUKLAR</w:t>
            </w:r>
          </w:p>
        </w:tc>
        <w:tc>
          <w:tcPr>
            <w:tcW w:w="1020" w:type="dxa"/>
            <w:shd w:val="clear" w:color="auto" w:fill="EDF2F8"/>
            <w:noWrap/>
            <w:vAlign w:val="center"/>
            <w:hideMark/>
          </w:tcPr>
          <w:p w14:paraId="66180420"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426329B9"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1447FD6" w14:textId="77777777"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14:paraId="50B1A7C7" w14:textId="77777777" w:rsidTr="00627D32">
        <w:trPr>
          <w:trHeight w:val="629"/>
        </w:trPr>
        <w:tc>
          <w:tcPr>
            <w:tcW w:w="2943" w:type="dxa"/>
            <w:vMerge w:val="restart"/>
            <w:shd w:val="clear" w:color="auto" w:fill="EDF2F8"/>
            <w:noWrap/>
            <w:vAlign w:val="center"/>
            <w:hideMark/>
          </w:tcPr>
          <w:p w14:paraId="6AC6AF12" w14:textId="77777777" w:rsidR="006D26AF" w:rsidRDefault="006D26AF" w:rsidP="00FD28FD">
            <w:pPr>
              <w:spacing w:after="0" w:line="240" w:lineRule="auto"/>
              <w:rPr>
                <w:rFonts w:eastAsia="Times New Roman" w:cs="Calibri"/>
                <w:b/>
                <w:bCs/>
                <w:color w:val="000000"/>
                <w:lang w:eastAsia="tr-TR"/>
              </w:rPr>
            </w:pPr>
            <w:r>
              <w:rPr>
                <w:rFonts w:eastAsia="Times New Roman" w:cs="Calibri"/>
                <w:b/>
                <w:bCs/>
                <w:color w:val="000000"/>
                <w:lang w:eastAsia="tr-TR"/>
              </w:rPr>
              <w:t>BESLENME VE YEME BOZUKLUKLARI</w:t>
            </w:r>
          </w:p>
        </w:tc>
        <w:tc>
          <w:tcPr>
            <w:tcW w:w="3261" w:type="dxa"/>
            <w:shd w:val="clear" w:color="auto" w:fill="EDF2F8"/>
            <w:noWrap/>
            <w:vAlign w:val="center"/>
            <w:hideMark/>
          </w:tcPr>
          <w:p w14:paraId="633748BD" w14:textId="77777777"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PİKA</w:t>
            </w:r>
          </w:p>
        </w:tc>
        <w:tc>
          <w:tcPr>
            <w:tcW w:w="1020" w:type="dxa"/>
            <w:shd w:val="clear" w:color="auto" w:fill="EDF2F8"/>
            <w:noWrap/>
            <w:vAlign w:val="center"/>
            <w:hideMark/>
          </w:tcPr>
          <w:p w14:paraId="5AEE5699"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047D008E"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A8AFA50" w14:textId="77777777" w:rsidR="006D26AF" w:rsidRPr="00627D32"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006D26AF" w:rsidRPr="00794FE8">
              <w:rPr>
                <w:rFonts w:eastAsia="Times New Roman" w:cs="Calibri"/>
                <w:color w:val="000000"/>
                <w:lang w:eastAsia="tr-TR"/>
              </w:rPr>
              <w:t>BE</w:t>
            </w:r>
          </w:p>
        </w:tc>
      </w:tr>
      <w:tr w:rsidR="006D26AF" w:rsidRPr="00627D32" w14:paraId="727A5E60" w14:textId="77777777" w:rsidTr="00627D32">
        <w:trPr>
          <w:trHeight w:val="629"/>
        </w:trPr>
        <w:tc>
          <w:tcPr>
            <w:tcW w:w="2943" w:type="dxa"/>
            <w:vMerge/>
            <w:shd w:val="clear" w:color="auto" w:fill="EDF2F8"/>
            <w:noWrap/>
            <w:vAlign w:val="center"/>
            <w:hideMark/>
          </w:tcPr>
          <w:p w14:paraId="4A7E5988" w14:textId="77777777"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C3D80E2" w14:textId="77777777"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GEVİŞ GETİRME BOZUKLUĞU</w:t>
            </w:r>
          </w:p>
        </w:tc>
        <w:tc>
          <w:tcPr>
            <w:tcW w:w="1020" w:type="dxa"/>
            <w:shd w:val="clear" w:color="auto" w:fill="EDF2F8"/>
            <w:noWrap/>
            <w:vAlign w:val="center"/>
            <w:hideMark/>
          </w:tcPr>
          <w:p w14:paraId="0E864D13"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514785D4"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FE5EB22" w14:textId="77777777" w:rsidR="006D26AF" w:rsidRPr="00627D32"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006D26AF" w:rsidRPr="00794FE8">
              <w:rPr>
                <w:rFonts w:eastAsia="Times New Roman" w:cs="Calibri"/>
                <w:color w:val="000000"/>
                <w:lang w:eastAsia="tr-TR"/>
              </w:rPr>
              <w:t>BE</w:t>
            </w:r>
          </w:p>
        </w:tc>
      </w:tr>
      <w:tr w:rsidR="006D26AF" w:rsidRPr="00627D32" w14:paraId="21B78FF5" w14:textId="77777777" w:rsidTr="00627D32">
        <w:trPr>
          <w:trHeight w:val="629"/>
        </w:trPr>
        <w:tc>
          <w:tcPr>
            <w:tcW w:w="2943" w:type="dxa"/>
            <w:vMerge/>
            <w:shd w:val="clear" w:color="auto" w:fill="EDF2F8"/>
            <w:noWrap/>
            <w:vAlign w:val="center"/>
            <w:hideMark/>
          </w:tcPr>
          <w:p w14:paraId="5B837FB6" w14:textId="77777777"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EC74640" w14:textId="77777777"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KAÇINICI VE KISITLAYICI GIDA ALIMI BOZUKLUĞU</w:t>
            </w:r>
          </w:p>
        </w:tc>
        <w:tc>
          <w:tcPr>
            <w:tcW w:w="1020" w:type="dxa"/>
            <w:shd w:val="clear" w:color="auto" w:fill="EDF2F8"/>
            <w:noWrap/>
            <w:vAlign w:val="center"/>
            <w:hideMark/>
          </w:tcPr>
          <w:p w14:paraId="1DDEFCFD"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E9C336E"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96DBB4F" w14:textId="77777777"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14:paraId="03EF68D0" w14:textId="77777777" w:rsidTr="00627D32">
        <w:trPr>
          <w:trHeight w:val="629"/>
        </w:trPr>
        <w:tc>
          <w:tcPr>
            <w:tcW w:w="2943" w:type="dxa"/>
            <w:vMerge/>
            <w:shd w:val="clear" w:color="auto" w:fill="EDF2F8"/>
            <w:noWrap/>
            <w:vAlign w:val="center"/>
            <w:hideMark/>
          </w:tcPr>
          <w:p w14:paraId="1A1A5DB5" w14:textId="77777777"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089A8F9" w14:textId="77777777"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ANOREKSİYA NERVOSA</w:t>
            </w:r>
          </w:p>
        </w:tc>
        <w:tc>
          <w:tcPr>
            <w:tcW w:w="1020" w:type="dxa"/>
            <w:shd w:val="clear" w:color="auto" w:fill="EDF2F8"/>
            <w:noWrap/>
            <w:vAlign w:val="center"/>
            <w:hideMark/>
          </w:tcPr>
          <w:p w14:paraId="3C23FF1F"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4BFF179D"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439AEB1" w14:textId="77777777"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14:paraId="77263E34" w14:textId="77777777" w:rsidTr="00627D32">
        <w:trPr>
          <w:trHeight w:val="629"/>
        </w:trPr>
        <w:tc>
          <w:tcPr>
            <w:tcW w:w="2943" w:type="dxa"/>
            <w:vMerge/>
            <w:shd w:val="clear" w:color="auto" w:fill="EDF2F8"/>
            <w:noWrap/>
            <w:vAlign w:val="center"/>
            <w:hideMark/>
          </w:tcPr>
          <w:p w14:paraId="1294A2FF" w14:textId="77777777"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B3DC349" w14:textId="77777777"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BULİMİYA NERVOSA</w:t>
            </w:r>
          </w:p>
        </w:tc>
        <w:tc>
          <w:tcPr>
            <w:tcW w:w="1020" w:type="dxa"/>
            <w:shd w:val="clear" w:color="auto" w:fill="EDF2F8"/>
            <w:noWrap/>
            <w:vAlign w:val="center"/>
            <w:hideMark/>
          </w:tcPr>
          <w:p w14:paraId="3B79BFA1"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48B963EC"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B3B25CF" w14:textId="77777777"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14:paraId="0F833456" w14:textId="77777777" w:rsidTr="00627D32">
        <w:trPr>
          <w:trHeight w:val="629"/>
        </w:trPr>
        <w:tc>
          <w:tcPr>
            <w:tcW w:w="2943" w:type="dxa"/>
            <w:vMerge/>
            <w:shd w:val="clear" w:color="auto" w:fill="EDF2F8"/>
            <w:noWrap/>
            <w:vAlign w:val="center"/>
            <w:hideMark/>
          </w:tcPr>
          <w:p w14:paraId="112D4016" w14:textId="77777777"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100054C0" w14:textId="77777777"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TIKA BASA YEME BOZUKLUĞU</w:t>
            </w:r>
          </w:p>
        </w:tc>
        <w:tc>
          <w:tcPr>
            <w:tcW w:w="1020" w:type="dxa"/>
            <w:shd w:val="clear" w:color="auto" w:fill="EDF2F8"/>
            <w:noWrap/>
            <w:vAlign w:val="center"/>
            <w:hideMark/>
          </w:tcPr>
          <w:p w14:paraId="77C00B89"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D87730B"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055329A" w14:textId="77777777"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14:paraId="6842A5B8" w14:textId="77777777" w:rsidTr="00627D32">
        <w:trPr>
          <w:trHeight w:val="629"/>
        </w:trPr>
        <w:tc>
          <w:tcPr>
            <w:tcW w:w="2943" w:type="dxa"/>
            <w:vMerge/>
            <w:shd w:val="clear" w:color="auto" w:fill="EDF2F8"/>
            <w:noWrap/>
            <w:vAlign w:val="center"/>
            <w:hideMark/>
          </w:tcPr>
          <w:p w14:paraId="377B7A6B" w14:textId="77777777"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17143709" w14:textId="77777777"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BAŞKA TÜRLÜ VE ADLANDIRILAMAYAN BESLENME VE YEME BOZUKLUĞU</w:t>
            </w:r>
          </w:p>
        </w:tc>
        <w:tc>
          <w:tcPr>
            <w:tcW w:w="1020" w:type="dxa"/>
            <w:shd w:val="clear" w:color="auto" w:fill="EDF2F8"/>
            <w:noWrap/>
            <w:vAlign w:val="center"/>
            <w:hideMark/>
          </w:tcPr>
          <w:p w14:paraId="7D9017C7"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BED2063" w14:textId="77777777"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3002970" w14:textId="77777777"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4F34E5" w:rsidRPr="00627D32" w14:paraId="3809F87D" w14:textId="77777777" w:rsidTr="00627D32">
        <w:trPr>
          <w:trHeight w:val="629"/>
        </w:trPr>
        <w:tc>
          <w:tcPr>
            <w:tcW w:w="2943" w:type="dxa"/>
            <w:vMerge w:val="restart"/>
            <w:shd w:val="clear" w:color="auto" w:fill="EDF2F8"/>
            <w:noWrap/>
            <w:vAlign w:val="center"/>
            <w:hideMark/>
          </w:tcPr>
          <w:p w14:paraId="5FDC83BF" w14:textId="77777777" w:rsidR="004F34E5" w:rsidRDefault="004F34E5" w:rsidP="00FD28FD">
            <w:pPr>
              <w:spacing w:after="0" w:line="240" w:lineRule="auto"/>
              <w:rPr>
                <w:rFonts w:eastAsia="Times New Roman" w:cs="Calibri"/>
                <w:b/>
                <w:bCs/>
                <w:color w:val="000000"/>
                <w:lang w:eastAsia="tr-TR"/>
              </w:rPr>
            </w:pPr>
            <w:r>
              <w:rPr>
                <w:rFonts w:eastAsia="Times New Roman" w:cs="Calibri"/>
                <w:b/>
                <w:bCs/>
                <w:color w:val="000000"/>
                <w:lang w:eastAsia="tr-TR"/>
              </w:rPr>
              <w:t>DIŞA ATIM BOZUKLUKLARI</w:t>
            </w:r>
          </w:p>
        </w:tc>
        <w:tc>
          <w:tcPr>
            <w:tcW w:w="3261" w:type="dxa"/>
            <w:shd w:val="clear" w:color="auto" w:fill="EDF2F8"/>
            <w:noWrap/>
            <w:vAlign w:val="center"/>
            <w:hideMark/>
          </w:tcPr>
          <w:p w14:paraId="29B7128D" w14:textId="77777777" w:rsidR="004F34E5" w:rsidRPr="004C1F74" w:rsidRDefault="004F34E5" w:rsidP="00627D32">
            <w:pPr>
              <w:spacing w:after="0" w:line="240" w:lineRule="auto"/>
              <w:rPr>
                <w:rFonts w:eastAsia="Times New Roman" w:cs="Calibri"/>
                <w:color w:val="000000"/>
                <w:lang w:eastAsia="tr-TR"/>
              </w:rPr>
            </w:pPr>
            <w:r>
              <w:rPr>
                <w:rFonts w:eastAsia="Times New Roman" w:cs="Calibri"/>
                <w:color w:val="000000"/>
                <w:lang w:eastAsia="tr-TR"/>
              </w:rPr>
              <w:t>ENÜREZİS</w:t>
            </w:r>
          </w:p>
        </w:tc>
        <w:tc>
          <w:tcPr>
            <w:tcW w:w="1020" w:type="dxa"/>
            <w:shd w:val="clear" w:color="auto" w:fill="EDF2F8"/>
            <w:noWrap/>
            <w:vAlign w:val="center"/>
            <w:hideMark/>
          </w:tcPr>
          <w:p w14:paraId="6F4F6EBB" w14:textId="77777777"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5557EF06" w14:textId="77777777"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9799305" w14:textId="77777777" w:rsidR="004F34E5" w:rsidRPr="00627D32" w:rsidRDefault="004F34E5"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4F34E5" w:rsidRPr="00627D32" w14:paraId="14C7C7D2" w14:textId="77777777" w:rsidTr="00627D32">
        <w:trPr>
          <w:trHeight w:val="629"/>
        </w:trPr>
        <w:tc>
          <w:tcPr>
            <w:tcW w:w="2943" w:type="dxa"/>
            <w:vMerge/>
            <w:shd w:val="clear" w:color="auto" w:fill="EDF2F8"/>
            <w:noWrap/>
            <w:vAlign w:val="center"/>
            <w:hideMark/>
          </w:tcPr>
          <w:p w14:paraId="718EACCC" w14:textId="77777777" w:rsidR="004F34E5" w:rsidRDefault="004F34E5"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98802B4" w14:textId="77777777" w:rsidR="004F34E5" w:rsidRPr="004C1F74" w:rsidRDefault="004F34E5" w:rsidP="00627D32">
            <w:pPr>
              <w:spacing w:after="0" w:line="240" w:lineRule="auto"/>
              <w:rPr>
                <w:rFonts w:eastAsia="Times New Roman" w:cs="Calibri"/>
                <w:color w:val="000000"/>
                <w:lang w:eastAsia="tr-TR"/>
              </w:rPr>
            </w:pPr>
            <w:r>
              <w:rPr>
                <w:rFonts w:eastAsia="Times New Roman" w:cs="Calibri"/>
                <w:color w:val="000000"/>
                <w:lang w:eastAsia="tr-TR"/>
              </w:rPr>
              <w:t>ENKOPREZİS</w:t>
            </w:r>
          </w:p>
        </w:tc>
        <w:tc>
          <w:tcPr>
            <w:tcW w:w="1020" w:type="dxa"/>
            <w:shd w:val="clear" w:color="auto" w:fill="EDF2F8"/>
            <w:noWrap/>
            <w:vAlign w:val="center"/>
            <w:hideMark/>
          </w:tcPr>
          <w:p w14:paraId="41DC58C8" w14:textId="77777777"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D46BCA2" w14:textId="77777777"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DBF73BB" w14:textId="77777777" w:rsidR="004F34E5" w:rsidRPr="00627D32" w:rsidRDefault="004F34E5"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4F34E5" w:rsidRPr="00627D32" w14:paraId="5E7035B2" w14:textId="77777777" w:rsidTr="00627D32">
        <w:trPr>
          <w:trHeight w:val="629"/>
        </w:trPr>
        <w:tc>
          <w:tcPr>
            <w:tcW w:w="2943" w:type="dxa"/>
            <w:vMerge/>
            <w:shd w:val="clear" w:color="auto" w:fill="EDF2F8"/>
            <w:noWrap/>
            <w:vAlign w:val="center"/>
            <w:hideMark/>
          </w:tcPr>
          <w:p w14:paraId="4F497291" w14:textId="77777777" w:rsidR="004F34E5" w:rsidRDefault="004F34E5"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FBD161E" w14:textId="77777777" w:rsidR="004F34E5" w:rsidRPr="004C1F74" w:rsidRDefault="004F34E5"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DIŞA ATIM BOZUKLUĞU</w:t>
            </w:r>
          </w:p>
        </w:tc>
        <w:tc>
          <w:tcPr>
            <w:tcW w:w="1020" w:type="dxa"/>
            <w:shd w:val="clear" w:color="auto" w:fill="EDF2F8"/>
            <w:noWrap/>
            <w:vAlign w:val="center"/>
            <w:hideMark/>
          </w:tcPr>
          <w:p w14:paraId="240656E4" w14:textId="77777777"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2402213" w14:textId="77777777"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168040E" w14:textId="77777777" w:rsidR="004F34E5" w:rsidRPr="00627D32" w:rsidRDefault="004F34E5"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4F34E5" w:rsidRPr="00627D32" w14:paraId="2D533FBB" w14:textId="77777777" w:rsidTr="00627D32">
        <w:trPr>
          <w:trHeight w:val="629"/>
        </w:trPr>
        <w:tc>
          <w:tcPr>
            <w:tcW w:w="2943" w:type="dxa"/>
            <w:vMerge w:val="restart"/>
            <w:shd w:val="clear" w:color="auto" w:fill="EDF2F8"/>
            <w:noWrap/>
            <w:vAlign w:val="center"/>
            <w:hideMark/>
          </w:tcPr>
          <w:p w14:paraId="11C8D8BD" w14:textId="77777777" w:rsidR="004F34E5" w:rsidRDefault="004F34E5" w:rsidP="00FD28FD">
            <w:pPr>
              <w:spacing w:after="0" w:line="240" w:lineRule="auto"/>
              <w:rPr>
                <w:rFonts w:eastAsia="Times New Roman" w:cs="Calibri"/>
                <w:b/>
                <w:bCs/>
                <w:color w:val="000000"/>
                <w:lang w:eastAsia="tr-TR"/>
              </w:rPr>
            </w:pPr>
            <w:r>
              <w:rPr>
                <w:rFonts w:eastAsia="Times New Roman" w:cs="Calibri"/>
                <w:b/>
                <w:bCs/>
                <w:color w:val="000000"/>
                <w:lang w:eastAsia="tr-TR"/>
              </w:rPr>
              <w:t>UYKU UYANIKLIK BOZUKLUKLARI</w:t>
            </w:r>
          </w:p>
        </w:tc>
        <w:tc>
          <w:tcPr>
            <w:tcW w:w="3261" w:type="dxa"/>
            <w:shd w:val="clear" w:color="auto" w:fill="EDF2F8"/>
            <w:noWrap/>
            <w:vAlign w:val="center"/>
            <w:hideMark/>
          </w:tcPr>
          <w:p w14:paraId="612F93CA" w14:textId="77777777" w:rsidR="004F34E5" w:rsidRPr="004C1F74" w:rsidRDefault="00E312BB" w:rsidP="00627D32">
            <w:pPr>
              <w:spacing w:after="0" w:line="240" w:lineRule="auto"/>
              <w:rPr>
                <w:rFonts w:eastAsia="Times New Roman" w:cs="Calibri"/>
                <w:color w:val="000000"/>
                <w:lang w:eastAsia="tr-TR"/>
              </w:rPr>
            </w:pPr>
            <w:r>
              <w:rPr>
                <w:rFonts w:eastAsia="Times New Roman" w:cs="Calibri"/>
                <w:color w:val="000000"/>
                <w:lang w:eastAsia="tr-TR"/>
              </w:rPr>
              <w:t>UYKUSUZLUK (İNSOMNİ)</w:t>
            </w:r>
          </w:p>
        </w:tc>
        <w:tc>
          <w:tcPr>
            <w:tcW w:w="1020" w:type="dxa"/>
            <w:shd w:val="clear" w:color="auto" w:fill="EDF2F8"/>
            <w:noWrap/>
            <w:vAlign w:val="center"/>
            <w:hideMark/>
          </w:tcPr>
          <w:p w14:paraId="79459102" w14:textId="77777777"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CD8F7C1" w14:textId="77777777"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AA59509" w14:textId="77777777" w:rsidR="004F34E5" w:rsidRPr="00627D32" w:rsidRDefault="004F34E5"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4F34E5" w:rsidRPr="00627D32" w14:paraId="0D19252C" w14:textId="77777777" w:rsidTr="00627D32">
        <w:trPr>
          <w:trHeight w:val="629"/>
        </w:trPr>
        <w:tc>
          <w:tcPr>
            <w:tcW w:w="2943" w:type="dxa"/>
            <w:vMerge/>
            <w:shd w:val="clear" w:color="auto" w:fill="EDF2F8"/>
            <w:noWrap/>
            <w:vAlign w:val="center"/>
            <w:hideMark/>
          </w:tcPr>
          <w:p w14:paraId="6DC0AB05" w14:textId="77777777" w:rsidR="004F34E5" w:rsidRDefault="004F34E5"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136DC09A" w14:textId="77777777" w:rsidR="004F34E5" w:rsidRPr="004C1F74" w:rsidRDefault="00E312BB" w:rsidP="00627D32">
            <w:pPr>
              <w:spacing w:after="0" w:line="240" w:lineRule="auto"/>
              <w:rPr>
                <w:rFonts w:eastAsia="Times New Roman" w:cs="Calibri"/>
                <w:color w:val="000000"/>
                <w:lang w:eastAsia="tr-TR"/>
              </w:rPr>
            </w:pPr>
            <w:r>
              <w:rPr>
                <w:rFonts w:eastAsia="Times New Roman" w:cs="Calibri"/>
                <w:color w:val="000000"/>
                <w:lang w:eastAsia="tr-TR"/>
              </w:rPr>
              <w:t>AŞIRI UYUMA (HİPERSOMNİ)</w:t>
            </w:r>
          </w:p>
        </w:tc>
        <w:tc>
          <w:tcPr>
            <w:tcW w:w="1020" w:type="dxa"/>
            <w:shd w:val="clear" w:color="auto" w:fill="EDF2F8"/>
            <w:noWrap/>
            <w:vAlign w:val="center"/>
            <w:hideMark/>
          </w:tcPr>
          <w:p w14:paraId="74828911" w14:textId="77777777"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4ED1490F" w14:textId="77777777"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DECB644" w14:textId="77777777" w:rsidR="004F34E5" w:rsidRPr="00627D32" w:rsidRDefault="004F34E5"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4F34E5" w:rsidRPr="00627D32" w14:paraId="15CA26DF" w14:textId="77777777" w:rsidTr="00627D32">
        <w:trPr>
          <w:trHeight w:val="629"/>
        </w:trPr>
        <w:tc>
          <w:tcPr>
            <w:tcW w:w="2943" w:type="dxa"/>
            <w:vMerge/>
            <w:shd w:val="clear" w:color="auto" w:fill="EDF2F8"/>
            <w:noWrap/>
            <w:vAlign w:val="center"/>
            <w:hideMark/>
          </w:tcPr>
          <w:p w14:paraId="18B3D3FE" w14:textId="77777777" w:rsidR="004F34E5" w:rsidRDefault="004F34E5"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5D863EE" w14:textId="77777777" w:rsidR="004F34E5" w:rsidRPr="004C1F74" w:rsidRDefault="004F34E5" w:rsidP="00627D32">
            <w:pPr>
              <w:spacing w:after="0" w:line="240" w:lineRule="auto"/>
              <w:rPr>
                <w:rFonts w:eastAsia="Times New Roman" w:cs="Calibri"/>
                <w:color w:val="000000"/>
                <w:lang w:eastAsia="tr-TR"/>
              </w:rPr>
            </w:pPr>
            <w:r>
              <w:rPr>
                <w:rFonts w:eastAsia="Times New Roman" w:cs="Calibri"/>
                <w:color w:val="000000"/>
                <w:lang w:eastAsia="tr-TR"/>
              </w:rPr>
              <w:t>NARKOLEPSİ</w:t>
            </w:r>
          </w:p>
        </w:tc>
        <w:tc>
          <w:tcPr>
            <w:tcW w:w="1020" w:type="dxa"/>
            <w:shd w:val="clear" w:color="auto" w:fill="EDF2F8"/>
            <w:noWrap/>
            <w:vAlign w:val="center"/>
            <w:hideMark/>
          </w:tcPr>
          <w:p w14:paraId="197E8531" w14:textId="77777777"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5C87993" w14:textId="77777777"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6ECCEE7" w14:textId="77777777" w:rsidR="004F34E5" w:rsidRPr="00627D32" w:rsidRDefault="004F34E5"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227AB008" w14:textId="77777777" w:rsidTr="00627D32">
        <w:trPr>
          <w:trHeight w:val="629"/>
        </w:trPr>
        <w:tc>
          <w:tcPr>
            <w:tcW w:w="2943" w:type="dxa"/>
            <w:vMerge w:val="restart"/>
            <w:shd w:val="clear" w:color="auto" w:fill="EDF2F8"/>
            <w:noWrap/>
            <w:vAlign w:val="center"/>
            <w:hideMark/>
          </w:tcPr>
          <w:p w14:paraId="07420046" w14:textId="77777777" w:rsidR="00D0153D" w:rsidRDefault="00D0153D" w:rsidP="00FD28FD">
            <w:pPr>
              <w:spacing w:after="0" w:line="240" w:lineRule="auto"/>
              <w:rPr>
                <w:rFonts w:eastAsia="Times New Roman" w:cs="Calibri"/>
                <w:b/>
                <w:bCs/>
                <w:color w:val="000000"/>
                <w:lang w:eastAsia="tr-TR"/>
              </w:rPr>
            </w:pPr>
            <w:r>
              <w:rPr>
                <w:rFonts w:eastAsia="Times New Roman" w:cs="Calibri"/>
                <w:b/>
                <w:bCs/>
                <w:color w:val="000000"/>
                <w:lang w:eastAsia="tr-TR"/>
              </w:rPr>
              <w:t>SOLUNUMLA İLİŞKİLİ UYKU BOZUKLUKLARI</w:t>
            </w:r>
          </w:p>
        </w:tc>
        <w:tc>
          <w:tcPr>
            <w:tcW w:w="3261" w:type="dxa"/>
            <w:shd w:val="clear" w:color="auto" w:fill="EDF2F8"/>
            <w:noWrap/>
            <w:vAlign w:val="center"/>
            <w:hideMark/>
          </w:tcPr>
          <w:p w14:paraId="0A1126F2"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TIKAYICI UYKU APNE</w:t>
            </w:r>
            <w:r w:rsidR="00CC760C">
              <w:rPr>
                <w:rFonts w:eastAsia="Times New Roman" w:cs="Calibri"/>
                <w:color w:val="000000"/>
                <w:lang w:eastAsia="tr-TR"/>
              </w:rPr>
              <w:t>/</w:t>
            </w:r>
            <w:r>
              <w:rPr>
                <w:rFonts w:eastAsia="Times New Roman" w:cs="Calibri"/>
                <w:color w:val="000000"/>
                <w:lang w:eastAsia="tr-TR"/>
              </w:rPr>
              <w:t>HİPOPNE SENDROMU</w:t>
            </w:r>
          </w:p>
        </w:tc>
        <w:tc>
          <w:tcPr>
            <w:tcW w:w="1020" w:type="dxa"/>
            <w:shd w:val="clear" w:color="auto" w:fill="EDF2F8"/>
            <w:noWrap/>
            <w:vAlign w:val="center"/>
            <w:hideMark/>
          </w:tcPr>
          <w:p w14:paraId="4F0FB727"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28F23793"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F4AC529" w14:textId="77777777" w:rsidR="00D0153D" w:rsidRPr="00627D32"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YE,</w:t>
            </w:r>
            <w:r w:rsidRPr="00794FE8">
              <w:rPr>
                <w:rFonts w:eastAsia="Times New Roman" w:cs="Calibri"/>
                <w:color w:val="000000"/>
                <w:lang w:eastAsia="tr-TR"/>
              </w:rPr>
              <w:t xml:space="preserve"> BE</w:t>
            </w:r>
          </w:p>
        </w:tc>
      </w:tr>
      <w:tr w:rsidR="00D0153D" w:rsidRPr="00627D32" w14:paraId="524523C0" w14:textId="77777777" w:rsidTr="00627D32">
        <w:trPr>
          <w:trHeight w:val="629"/>
        </w:trPr>
        <w:tc>
          <w:tcPr>
            <w:tcW w:w="2943" w:type="dxa"/>
            <w:vMerge/>
            <w:shd w:val="clear" w:color="auto" w:fill="EDF2F8"/>
            <w:noWrap/>
            <w:vAlign w:val="center"/>
            <w:hideMark/>
          </w:tcPr>
          <w:p w14:paraId="57BFD961" w14:textId="77777777" w:rsidR="00D0153D" w:rsidRDefault="00D0153D" w:rsidP="00FD28FD">
            <w:pPr>
              <w:rPr>
                <w:rFonts w:eastAsia="Times New Roman" w:cs="Calibri"/>
                <w:b/>
                <w:bCs/>
                <w:color w:val="000000"/>
                <w:lang w:eastAsia="tr-TR"/>
              </w:rPr>
            </w:pPr>
          </w:p>
        </w:tc>
        <w:tc>
          <w:tcPr>
            <w:tcW w:w="3261" w:type="dxa"/>
            <w:shd w:val="clear" w:color="auto" w:fill="EDF2F8"/>
            <w:noWrap/>
            <w:vAlign w:val="center"/>
            <w:hideMark/>
          </w:tcPr>
          <w:p w14:paraId="76033A19"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MERKEZİ UYKU APNESİ</w:t>
            </w:r>
          </w:p>
        </w:tc>
        <w:tc>
          <w:tcPr>
            <w:tcW w:w="1020" w:type="dxa"/>
            <w:shd w:val="clear" w:color="auto" w:fill="EDF2F8"/>
            <w:noWrap/>
            <w:vAlign w:val="center"/>
            <w:hideMark/>
          </w:tcPr>
          <w:p w14:paraId="74D8C571"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3B1B83B3"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998496A" w14:textId="77777777" w:rsidR="00D0153D" w:rsidRPr="00627D32"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YE,</w:t>
            </w:r>
            <w:r w:rsidRPr="00794FE8">
              <w:rPr>
                <w:rFonts w:eastAsia="Times New Roman" w:cs="Calibri"/>
                <w:color w:val="000000"/>
                <w:lang w:eastAsia="tr-TR"/>
              </w:rPr>
              <w:t xml:space="preserve"> BE</w:t>
            </w:r>
          </w:p>
        </w:tc>
      </w:tr>
      <w:tr w:rsidR="00D0153D" w:rsidRPr="00627D32" w14:paraId="6FE73CEC" w14:textId="77777777" w:rsidTr="00627D32">
        <w:trPr>
          <w:trHeight w:val="629"/>
        </w:trPr>
        <w:tc>
          <w:tcPr>
            <w:tcW w:w="2943" w:type="dxa"/>
            <w:vMerge/>
            <w:shd w:val="clear" w:color="auto" w:fill="EDF2F8"/>
            <w:noWrap/>
            <w:vAlign w:val="center"/>
            <w:hideMark/>
          </w:tcPr>
          <w:p w14:paraId="41795816"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7352DF0"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UYKU İLE İLİŞKİLİ HİPOVENTİLASYON</w:t>
            </w:r>
          </w:p>
        </w:tc>
        <w:tc>
          <w:tcPr>
            <w:tcW w:w="1020" w:type="dxa"/>
            <w:shd w:val="clear" w:color="auto" w:fill="EDF2F8"/>
            <w:noWrap/>
            <w:vAlign w:val="center"/>
            <w:hideMark/>
          </w:tcPr>
          <w:p w14:paraId="7E304A3E"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1D9D289B"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12B945B" w14:textId="77777777" w:rsidR="00D0153D" w:rsidRPr="00627D32"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794FE8">
              <w:rPr>
                <w:rFonts w:eastAsia="Times New Roman" w:cs="Calibri"/>
                <w:color w:val="000000"/>
                <w:lang w:eastAsia="tr-TR"/>
              </w:rPr>
              <w:t>BE</w:t>
            </w:r>
          </w:p>
        </w:tc>
      </w:tr>
      <w:tr w:rsidR="00D0153D" w:rsidRPr="00627D32" w14:paraId="0C68C631" w14:textId="77777777" w:rsidTr="00627D32">
        <w:trPr>
          <w:trHeight w:val="629"/>
        </w:trPr>
        <w:tc>
          <w:tcPr>
            <w:tcW w:w="2943" w:type="dxa"/>
            <w:vMerge/>
            <w:shd w:val="clear" w:color="auto" w:fill="EDF2F8"/>
            <w:noWrap/>
            <w:vAlign w:val="center"/>
            <w:hideMark/>
          </w:tcPr>
          <w:p w14:paraId="15193015"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2566355"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GÜNLÜK UYKU UYANIKLIK RİTİM BOZUKLUKLARI</w:t>
            </w:r>
          </w:p>
        </w:tc>
        <w:tc>
          <w:tcPr>
            <w:tcW w:w="1020" w:type="dxa"/>
            <w:shd w:val="clear" w:color="auto" w:fill="EDF2F8"/>
            <w:noWrap/>
            <w:vAlign w:val="center"/>
            <w:hideMark/>
          </w:tcPr>
          <w:p w14:paraId="472D7537"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5F6A7CF"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2907F19"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0D3B0E27" w14:textId="77777777" w:rsidTr="00627D32">
        <w:trPr>
          <w:trHeight w:val="629"/>
        </w:trPr>
        <w:tc>
          <w:tcPr>
            <w:tcW w:w="2943" w:type="dxa"/>
            <w:vMerge w:val="restart"/>
            <w:shd w:val="clear" w:color="auto" w:fill="EDF2F8"/>
            <w:noWrap/>
            <w:vAlign w:val="center"/>
            <w:hideMark/>
          </w:tcPr>
          <w:p w14:paraId="2A87ECB1" w14:textId="77777777" w:rsidR="00D0153D" w:rsidRDefault="00D0153D" w:rsidP="00FD28FD">
            <w:pPr>
              <w:spacing w:after="0" w:line="240" w:lineRule="auto"/>
              <w:rPr>
                <w:rFonts w:eastAsia="Times New Roman" w:cs="Calibri"/>
                <w:b/>
                <w:bCs/>
                <w:color w:val="000000"/>
                <w:lang w:eastAsia="tr-TR"/>
              </w:rPr>
            </w:pPr>
            <w:r>
              <w:rPr>
                <w:rFonts w:eastAsia="Times New Roman" w:cs="Calibri"/>
                <w:b/>
                <w:bCs/>
                <w:color w:val="000000"/>
                <w:lang w:eastAsia="tr-TR"/>
              </w:rPr>
              <w:t>PARASOMNİLER</w:t>
            </w:r>
          </w:p>
        </w:tc>
        <w:tc>
          <w:tcPr>
            <w:tcW w:w="3261" w:type="dxa"/>
            <w:shd w:val="clear" w:color="auto" w:fill="EDF2F8"/>
            <w:noWrap/>
            <w:vAlign w:val="center"/>
            <w:hideMark/>
          </w:tcPr>
          <w:p w14:paraId="3B900031" w14:textId="77777777" w:rsidR="00D0153D" w:rsidRDefault="00D0153D" w:rsidP="00627D32">
            <w:pPr>
              <w:spacing w:after="0" w:line="240" w:lineRule="auto"/>
              <w:rPr>
                <w:rFonts w:eastAsia="Times New Roman" w:cs="Calibri"/>
                <w:color w:val="000000"/>
                <w:lang w:eastAsia="tr-TR"/>
              </w:rPr>
            </w:pPr>
            <w:r>
              <w:rPr>
                <w:rFonts w:eastAsia="Times New Roman" w:cs="Calibri"/>
                <w:color w:val="000000"/>
                <w:lang w:eastAsia="tr-TR"/>
              </w:rPr>
              <w:t>NON REM UYKUSU UYARILMA BOZUKLUĞU</w:t>
            </w:r>
          </w:p>
          <w:p w14:paraId="1E6432FE" w14:textId="77777777" w:rsidR="00D0153D" w:rsidRDefault="00D17EDF" w:rsidP="00627D32">
            <w:pPr>
              <w:spacing w:after="0" w:line="240" w:lineRule="auto"/>
              <w:rPr>
                <w:rFonts w:eastAsia="Times New Roman" w:cs="Calibri"/>
                <w:color w:val="000000"/>
                <w:lang w:eastAsia="tr-TR"/>
              </w:rPr>
            </w:pPr>
            <w:r>
              <w:rPr>
                <w:rFonts w:eastAsia="Times New Roman" w:cs="Calibri"/>
                <w:color w:val="000000"/>
                <w:lang w:eastAsia="tr-TR"/>
              </w:rPr>
              <w:t>-</w:t>
            </w:r>
            <w:r w:rsidR="00D0153D">
              <w:rPr>
                <w:rFonts w:eastAsia="Times New Roman" w:cs="Calibri"/>
                <w:color w:val="000000"/>
                <w:lang w:eastAsia="tr-TR"/>
              </w:rPr>
              <w:t>UYURGEZERLİK</w:t>
            </w:r>
          </w:p>
          <w:p w14:paraId="0504EFED" w14:textId="77777777" w:rsidR="00D0153D" w:rsidRPr="004C1F74" w:rsidRDefault="00D17EDF" w:rsidP="00627D32">
            <w:pPr>
              <w:spacing w:after="0" w:line="240" w:lineRule="auto"/>
              <w:rPr>
                <w:rFonts w:eastAsia="Times New Roman" w:cs="Calibri"/>
                <w:color w:val="000000"/>
                <w:lang w:eastAsia="tr-TR"/>
              </w:rPr>
            </w:pPr>
            <w:r>
              <w:rPr>
                <w:rFonts w:eastAsia="Times New Roman" w:cs="Calibri"/>
                <w:color w:val="000000"/>
                <w:lang w:eastAsia="tr-TR"/>
              </w:rPr>
              <w:t>-</w:t>
            </w:r>
            <w:r w:rsidR="00D0153D">
              <w:rPr>
                <w:rFonts w:eastAsia="Times New Roman" w:cs="Calibri"/>
                <w:color w:val="000000"/>
                <w:lang w:eastAsia="tr-TR"/>
              </w:rPr>
              <w:t>GECE KORKUSU</w:t>
            </w:r>
          </w:p>
        </w:tc>
        <w:tc>
          <w:tcPr>
            <w:tcW w:w="1020" w:type="dxa"/>
            <w:shd w:val="clear" w:color="auto" w:fill="EDF2F8"/>
            <w:noWrap/>
            <w:vAlign w:val="center"/>
            <w:hideMark/>
          </w:tcPr>
          <w:p w14:paraId="29750CAC"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A73F775"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DE8F63C"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742723C3" w14:textId="77777777" w:rsidTr="00627D32">
        <w:trPr>
          <w:trHeight w:val="629"/>
        </w:trPr>
        <w:tc>
          <w:tcPr>
            <w:tcW w:w="2943" w:type="dxa"/>
            <w:vMerge/>
            <w:shd w:val="clear" w:color="auto" w:fill="EDF2F8"/>
            <w:noWrap/>
            <w:vAlign w:val="center"/>
            <w:hideMark/>
          </w:tcPr>
          <w:p w14:paraId="2D9AA40B"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2094047A"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KÂBUS BOZUKLUĞU</w:t>
            </w:r>
          </w:p>
        </w:tc>
        <w:tc>
          <w:tcPr>
            <w:tcW w:w="1020" w:type="dxa"/>
            <w:shd w:val="clear" w:color="auto" w:fill="EDF2F8"/>
            <w:noWrap/>
            <w:vAlign w:val="center"/>
            <w:hideMark/>
          </w:tcPr>
          <w:p w14:paraId="697C84EC"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6904524F"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5D69536"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2BC620B9" w14:textId="77777777" w:rsidTr="00627D32">
        <w:trPr>
          <w:trHeight w:val="629"/>
        </w:trPr>
        <w:tc>
          <w:tcPr>
            <w:tcW w:w="2943" w:type="dxa"/>
            <w:vMerge/>
            <w:shd w:val="clear" w:color="auto" w:fill="EDF2F8"/>
            <w:noWrap/>
            <w:vAlign w:val="center"/>
            <w:hideMark/>
          </w:tcPr>
          <w:p w14:paraId="1C93E64E"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70F6F88D"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REM UYKUSU DAVRANIŞ BOZUKLUĞU</w:t>
            </w:r>
          </w:p>
        </w:tc>
        <w:tc>
          <w:tcPr>
            <w:tcW w:w="1020" w:type="dxa"/>
            <w:shd w:val="clear" w:color="auto" w:fill="EDF2F8"/>
            <w:noWrap/>
            <w:vAlign w:val="center"/>
            <w:hideMark/>
          </w:tcPr>
          <w:p w14:paraId="4DAA3E98"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7303359"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F2EA6EA"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1697CDAB" w14:textId="77777777" w:rsidTr="00627D32">
        <w:trPr>
          <w:trHeight w:val="629"/>
        </w:trPr>
        <w:tc>
          <w:tcPr>
            <w:tcW w:w="2943" w:type="dxa"/>
            <w:vMerge/>
            <w:shd w:val="clear" w:color="auto" w:fill="EDF2F8"/>
            <w:noWrap/>
            <w:vAlign w:val="center"/>
            <w:hideMark/>
          </w:tcPr>
          <w:p w14:paraId="6AE21825"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7EC53375"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HUZURSUZ BACAK SENDROMU</w:t>
            </w:r>
          </w:p>
        </w:tc>
        <w:tc>
          <w:tcPr>
            <w:tcW w:w="1020" w:type="dxa"/>
            <w:shd w:val="clear" w:color="auto" w:fill="EDF2F8"/>
            <w:noWrap/>
            <w:vAlign w:val="center"/>
            <w:hideMark/>
          </w:tcPr>
          <w:p w14:paraId="6E53FE9F"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75C01FD"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FC513DD"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19F55846" w14:textId="77777777" w:rsidTr="00627D32">
        <w:trPr>
          <w:trHeight w:val="629"/>
        </w:trPr>
        <w:tc>
          <w:tcPr>
            <w:tcW w:w="2943" w:type="dxa"/>
            <w:vMerge/>
            <w:shd w:val="clear" w:color="auto" w:fill="EDF2F8"/>
            <w:noWrap/>
            <w:vAlign w:val="center"/>
            <w:hideMark/>
          </w:tcPr>
          <w:p w14:paraId="58B9DE6E"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D96FC79"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MADDE/İLAÇ KULLANIMININ OLUŞTURDUĞU UYKU BOZUKLUĞU</w:t>
            </w:r>
          </w:p>
        </w:tc>
        <w:tc>
          <w:tcPr>
            <w:tcW w:w="1020" w:type="dxa"/>
            <w:shd w:val="clear" w:color="auto" w:fill="EDF2F8"/>
            <w:noWrap/>
            <w:vAlign w:val="center"/>
            <w:hideMark/>
          </w:tcPr>
          <w:p w14:paraId="546097FB"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8B352ED"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281004D"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29C3800D" w14:textId="77777777" w:rsidTr="00627D32">
        <w:trPr>
          <w:trHeight w:val="629"/>
        </w:trPr>
        <w:tc>
          <w:tcPr>
            <w:tcW w:w="2943" w:type="dxa"/>
            <w:vMerge/>
            <w:shd w:val="clear" w:color="auto" w:fill="EDF2F8"/>
            <w:noWrap/>
            <w:vAlign w:val="center"/>
            <w:hideMark/>
          </w:tcPr>
          <w:p w14:paraId="74484826"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1404C807"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UYKU BOZUKLUĞU</w:t>
            </w:r>
          </w:p>
        </w:tc>
        <w:tc>
          <w:tcPr>
            <w:tcW w:w="1020" w:type="dxa"/>
            <w:shd w:val="clear" w:color="auto" w:fill="EDF2F8"/>
            <w:noWrap/>
            <w:vAlign w:val="center"/>
            <w:hideMark/>
          </w:tcPr>
          <w:p w14:paraId="167A6F84"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214CC8E"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2F846DE"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6B9096AE" w14:textId="77777777" w:rsidTr="00627D32">
        <w:trPr>
          <w:trHeight w:val="629"/>
        </w:trPr>
        <w:tc>
          <w:tcPr>
            <w:tcW w:w="2943" w:type="dxa"/>
            <w:vMerge w:val="restart"/>
            <w:shd w:val="clear" w:color="auto" w:fill="EDF2F8"/>
            <w:noWrap/>
            <w:vAlign w:val="center"/>
            <w:hideMark/>
          </w:tcPr>
          <w:p w14:paraId="4C143E8D" w14:textId="77777777" w:rsidR="00D0153D" w:rsidRDefault="00D0153D" w:rsidP="00FD28FD">
            <w:pPr>
              <w:spacing w:after="0" w:line="240" w:lineRule="auto"/>
              <w:rPr>
                <w:rFonts w:eastAsia="Times New Roman" w:cs="Calibri"/>
                <w:b/>
                <w:bCs/>
                <w:color w:val="000000"/>
                <w:lang w:eastAsia="tr-TR"/>
              </w:rPr>
            </w:pPr>
            <w:r>
              <w:rPr>
                <w:rFonts w:eastAsia="Times New Roman" w:cs="Calibri"/>
                <w:b/>
                <w:bCs/>
                <w:color w:val="000000"/>
                <w:lang w:eastAsia="tr-TR"/>
              </w:rPr>
              <w:t>CİNSEL BOZUKLUKLAR</w:t>
            </w:r>
          </w:p>
        </w:tc>
        <w:tc>
          <w:tcPr>
            <w:tcW w:w="3261" w:type="dxa"/>
            <w:shd w:val="clear" w:color="auto" w:fill="EDF2F8"/>
            <w:noWrap/>
            <w:vAlign w:val="center"/>
            <w:hideMark/>
          </w:tcPr>
          <w:p w14:paraId="3FB07A2B"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GEÇ BOŞALMA</w:t>
            </w:r>
          </w:p>
        </w:tc>
        <w:tc>
          <w:tcPr>
            <w:tcW w:w="1020" w:type="dxa"/>
            <w:shd w:val="clear" w:color="auto" w:fill="EDF2F8"/>
            <w:noWrap/>
            <w:vAlign w:val="center"/>
            <w:hideMark/>
          </w:tcPr>
          <w:p w14:paraId="704BA061"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054A47F"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A376E55"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5346F220" w14:textId="77777777" w:rsidTr="00627D32">
        <w:trPr>
          <w:trHeight w:val="629"/>
        </w:trPr>
        <w:tc>
          <w:tcPr>
            <w:tcW w:w="2943" w:type="dxa"/>
            <w:vMerge/>
            <w:shd w:val="clear" w:color="auto" w:fill="EDF2F8"/>
            <w:noWrap/>
            <w:vAlign w:val="center"/>
            <w:hideMark/>
          </w:tcPr>
          <w:p w14:paraId="24F18F51"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213E4E0"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SERTLEŞME BOZUKLUĞU</w:t>
            </w:r>
          </w:p>
        </w:tc>
        <w:tc>
          <w:tcPr>
            <w:tcW w:w="1020" w:type="dxa"/>
            <w:shd w:val="clear" w:color="auto" w:fill="EDF2F8"/>
            <w:noWrap/>
            <w:vAlign w:val="center"/>
            <w:hideMark/>
          </w:tcPr>
          <w:p w14:paraId="30404609"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CCB86E3"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7026E1C"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01C49543" w14:textId="77777777" w:rsidTr="00627D32">
        <w:trPr>
          <w:trHeight w:val="629"/>
        </w:trPr>
        <w:tc>
          <w:tcPr>
            <w:tcW w:w="2943" w:type="dxa"/>
            <w:vMerge/>
            <w:shd w:val="clear" w:color="auto" w:fill="EDF2F8"/>
            <w:noWrap/>
            <w:vAlign w:val="center"/>
            <w:hideMark/>
          </w:tcPr>
          <w:p w14:paraId="63C39A2D"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1FEA768"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KADIN ORGAZM BOZUKLUĞU</w:t>
            </w:r>
          </w:p>
        </w:tc>
        <w:tc>
          <w:tcPr>
            <w:tcW w:w="1020" w:type="dxa"/>
            <w:shd w:val="clear" w:color="auto" w:fill="EDF2F8"/>
            <w:noWrap/>
            <w:vAlign w:val="center"/>
            <w:hideMark/>
          </w:tcPr>
          <w:p w14:paraId="016932AD"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BC9CDEC"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7ED9D9E"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4A98934A" w14:textId="77777777" w:rsidTr="00627D32">
        <w:trPr>
          <w:trHeight w:val="629"/>
        </w:trPr>
        <w:tc>
          <w:tcPr>
            <w:tcW w:w="2943" w:type="dxa"/>
            <w:vMerge/>
            <w:shd w:val="clear" w:color="auto" w:fill="EDF2F8"/>
            <w:noWrap/>
            <w:vAlign w:val="center"/>
            <w:hideMark/>
          </w:tcPr>
          <w:p w14:paraId="6D9EDD2A"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2978C73" w14:textId="77777777" w:rsidR="00D0153D" w:rsidRPr="004C1F74" w:rsidRDefault="00D0153D" w:rsidP="00627D32">
            <w:pPr>
              <w:tabs>
                <w:tab w:val="left" w:pos="990"/>
              </w:tabs>
              <w:spacing w:after="0" w:line="240" w:lineRule="auto"/>
              <w:rPr>
                <w:rFonts w:eastAsia="Times New Roman" w:cs="Calibri"/>
                <w:color w:val="000000"/>
                <w:lang w:eastAsia="tr-TR"/>
              </w:rPr>
            </w:pPr>
            <w:r>
              <w:rPr>
                <w:rFonts w:eastAsia="Times New Roman" w:cs="Calibri"/>
                <w:color w:val="000000"/>
                <w:lang w:eastAsia="tr-TR"/>
              </w:rPr>
              <w:t>KADIN CİNSEL İLGİ/UYARILMA BOZUKLUĞU</w:t>
            </w:r>
          </w:p>
        </w:tc>
        <w:tc>
          <w:tcPr>
            <w:tcW w:w="1020" w:type="dxa"/>
            <w:shd w:val="clear" w:color="auto" w:fill="EDF2F8"/>
            <w:noWrap/>
            <w:vAlign w:val="center"/>
            <w:hideMark/>
          </w:tcPr>
          <w:p w14:paraId="0AF3C975"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45845164"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0334988"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25AB2893" w14:textId="77777777" w:rsidTr="00627D32">
        <w:trPr>
          <w:trHeight w:val="629"/>
        </w:trPr>
        <w:tc>
          <w:tcPr>
            <w:tcW w:w="2943" w:type="dxa"/>
            <w:vMerge/>
            <w:shd w:val="clear" w:color="auto" w:fill="EDF2F8"/>
            <w:noWrap/>
            <w:vAlign w:val="center"/>
            <w:hideMark/>
          </w:tcPr>
          <w:p w14:paraId="5A575027"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2AAE153"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GENİTO PELVİK AĞRI/CİNSEL BİRLEŞME BOZUKLUĞU</w:t>
            </w:r>
          </w:p>
        </w:tc>
        <w:tc>
          <w:tcPr>
            <w:tcW w:w="1020" w:type="dxa"/>
            <w:shd w:val="clear" w:color="auto" w:fill="EDF2F8"/>
            <w:noWrap/>
            <w:vAlign w:val="center"/>
            <w:hideMark/>
          </w:tcPr>
          <w:p w14:paraId="50932257"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79940BE"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D558A66"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0BDC183A" w14:textId="77777777" w:rsidTr="00627D32">
        <w:trPr>
          <w:trHeight w:val="629"/>
        </w:trPr>
        <w:tc>
          <w:tcPr>
            <w:tcW w:w="2943" w:type="dxa"/>
            <w:vMerge/>
            <w:shd w:val="clear" w:color="auto" w:fill="EDF2F8"/>
            <w:noWrap/>
            <w:vAlign w:val="center"/>
            <w:hideMark/>
          </w:tcPr>
          <w:p w14:paraId="324047C0"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70D5B00" w14:textId="77777777" w:rsidR="00D0153D" w:rsidRPr="004C1F74" w:rsidRDefault="00D0153D" w:rsidP="00627D32">
            <w:pPr>
              <w:tabs>
                <w:tab w:val="center" w:pos="1522"/>
              </w:tabs>
              <w:spacing w:after="0" w:line="240" w:lineRule="auto"/>
              <w:rPr>
                <w:rFonts w:eastAsia="Times New Roman" w:cs="Calibri"/>
                <w:color w:val="000000"/>
                <w:lang w:eastAsia="tr-TR"/>
              </w:rPr>
            </w:pPr>
            <w:r>
              <w:rPr>
                <w:rFonts w:eastAsia="Times New Roman" w:cs="Calibri"/>
                <w:color w:val="000000"/>
                <w:lang w:eastAsia="tr-TR"/>
              </w:rPr>
              <w:t>ERKEKTE CİNSEL İSTEK AZALMASI BOZUKLUĞU</w:t>
            </w:r>
          </w:p>
        </w:tc>
        <w:tc>
          <w:tcPr>
            <w:tcW w:w="1020" w:type="dxa"/>
            <w:shd w:val="clear" w:color="auto" w:fill="EDF2F8"/>
            <w:noWrap/>
            <w:vAlign w:val="center"/>
            <w:hideMark/>
          </w:tcPr>
          <w:p w14:paraId="06690F6E"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781AF2E"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52A1E60"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3E43E65D" w14:textId="77777777" w:rsidTr="0054192F">
        <w:trPr>
          <w:trHeight w:val="515"/>
        </w:trPr>
        <w:tc>
          <w:tcPr>
            <w:tcW w:w="2943" w:type="dxa"/>
            <w:vMerge/>
            <w:shd w:val="clear" w:color="auto" w:fill="EDF2F8"/>
            <w:noWrap/>
            <w:vAlign w:val="center"/>
            <w:hideMark/>
          </w:tcPr>
          <w:p w14:paraId="159A2A43"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65400DD"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ERKEN BOŞALMA</w:t>
            </w:r>
          </w:p>
        </w:tc>
        <w:tc>
          <w:tcPr>
            <w:tcW w:w="1020" w:type="dxa"/>
            <w:shd w:val="clear" w:color="auto" w:fill="EDF2F8"/>
            <w:noWrap/>
            <w:vAlign w:val="center"/>
            <w:hideMark/>
          </w:tcPr>
          <w:p w14:paraId="6FB204C9"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B6E7F71"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91BE598"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4CADAB75" w14:textId="77777777" w:rsidTr="00627D32">
        <w:trPr>
          <w:trHeight w:val="629"/>
        </w:trPr>
        <w:tc>
          <w:tcPr>
            <w:tcW w:w="2943" w:type="dxa"/>
            <w:vMerge/>
            <w:shd w:val="clear" w:color="auto" w:fill="EDF2F8"/>
            <w:noWrap/>
            <w:vAlign w:val="center"/>
            <w:hideMark/>
          </w:tcPr>
          <w:p w14:paraId="4DE95839"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BEA65C4"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MADDE/İLAÇ KULLANIMININ OLUŞTURDUĞU CİNSEL İŞLEV BOZUKLUĞU</w:t>
            </w:r>
          </w:p>
        </w:tc>
        <w:tc>
          <w:tcPr>
            <w:tcW w:w="1020" w:type="dxa"/>
            <w:shd w:val="clear" w:color="auto" w:fill="EDF2F8"/>
            <w:noWrap/>
            <w:vAlign w:val="center"/>
            <w:hideMark/>
          </w:tcPr>
          <w:p w14:paraId="3A4EC8A0"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B737358"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71CF347"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0D7F880B" w14:textId="77777777" w:rsidTr="00627D32">
        <w:trPr>
          <w:trHeight w:val="629"/>
        </w:trPr>
        <w:tc>
          <w:tcPr>
            <w:tcW w:w="2943" w:type="dxa"/>
            <w:vMerge/>
            <w:shd w:val="clear" w:color="auto" w:fill="EDF2F8"/>
            <w:noWrap/>
            <w:vAlign w:val="center"/>
            <w:hideMark/>
          </w:tcPr>
          <w:p w14:paraId="3D9777FA"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76E28ECE"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CİNSEL İŞLEV BOZUKLUĞU</w:t>
            </w:r>
          </w:p>
        </w:tc>
        <w:tc>
          <w:tcPr>
            <w:tcW w:w="1020" w:type="dxa"/>
            <w:shd w:val="clear" w:color="auto" w:fill="EDF2F8"/>
            <w:noWrap/>
            <w:vAlign w:val="center"/>
            <w:hideMark/>
          </w:tcPr>
          <w:p w14:paraId="6C8D5EA2"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67458FA"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886267E"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1EF44556" w14:textId="77777777" w:rsidTr="00627D32">
        <w:trPr>
          <w:trHeight w:val="629"/>
        </w:trPr>
        <w:tc>
          <w:tcPr>
            <w:tcW w:w="2943" w:type="dxa"/>
            <w:vMerge w:val="restart"/>
            <w:shd w:val="clear" w:color="auto" w:fill="EDF2F8"/>
            <w:noWrap/>
            <w:vAlign w:val="center"/>
            <w:hideMark/>
          </w:tcPr>
          <w:p w14:paraId="7092C06C" w14:textId="77777777" w:rsidR="00D0153D" w:rsidRDefault="00D0153D" w:rsidP="00FD28FD">
            <w:pPr>
              <w:spacing w:after="0" w:line="240" w:lineRule="auto"/>
              <w:rPr>
                <w:rFonts w:eastAsia="Times New Roman" w:cs="Calibri"/>
                <w:b/>
                <w:bCs/>
                <w:color w:val="000000"/>
                <w:lang w:eastAsia="tr-TR"/>
              </w:rPr>
            </w:pPr>
            <w:r>
              <w:rPr>
                <w:rFonts w:eastAsia="Times New Roman" w:cs="Calibri"/>
                <w:b/>
                <w:bCs/>
                <w:color w:val="000000"/>
                <w:lang w:eastAsia="tr-TR"/>
              </w:rPr>
              <w:t>CİNSİYETİNDEN RAHATSIZLIK DUYMA</w:t>
            </w:r>
          </w:p>
        </w:tc>
        <w:tc>
          <w:tcPr>
            <w:tcW w:w="3261" w:type="dxa"/>
            <w:shd w:val="clear" w:color="auto" w:fill="EDF2F8"/>
            <w:noWrap/>
            <w:vAlign w:val="center"/>
            <w:hideMark/>
          </w:tcPr>
          <w:p w14:paraId="48ECD270"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CİNSİYETİNDEN RAHATSIZLIK DUYMA</w:t>
            </w:r>
          </w:p>
        </w:tc>
        <w:tc>
          <w:tcPr>
            <w:tcW w:w="1020" w:type="dxa"/>
            <w:shd w:val="clear" w:color="auto" w:fill="EDF2F8"/>
            <w:noWrap/>
            <w:vAlign w:val="center"/>
            <w:hideMark/>
          </w:tcPr>
          <w:p w14:paraId="4051FF69"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4C02820"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AD02A50"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24F94266" w14:textId="77777777" w:rsidTr="00627D32">
        <w:trPr>
          <w:trHeight w:val="629"/>
        </w:trPr>
        <w:tc>
          <w:tcPr>
            <w:tcW w:w="2943" w:type="dxa"/>
            <w:vMerge/>
            <w:shd w:val="clear" w:color="auto" w:fill="EDF2F8"/>
            <w:noWrap/>
            <w:vAlign w:val="center"/>
            <w:hideMark/>
          </w:tcPr>
          <w:p w14:paraId="1C14BAE7"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252EE68"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CİNSİYETİNDEN RAHATSIZLIK DUYMA</w:t>
            </w:r>
          </w:p>
        </w:tc>
        <w:tc>
          <w:tcPr>
            <w:tcW w:w="1020" w:type="dxa"/>
            <w:shd w:val="clear" w:color="auto" w:fill="EDF2F8"/>
            <w:noWrap/>
            <w:vAlign w:val="center"/>
            <w:hideMark/>
          </w:tcPr>
          <w:p w14:paraId="2290F85B"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E94761A"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083A262"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0638D401" w14:textId="77777777" w:rsidTr="00627D32">
        <w:trPr>
          <w:trHeight w:val="629"/>
        </w:trPr>
        <w:tc>
          <w:tcPr>
            <w:tcW w:w="2943" w:type="dxa"/>
            <w:vMerge w:val="restart"/>
            <w:shd w:val="clear" w:color="auto" w:fill="EDF2F8"/>
            <w:noWrap/>
            <w:vAlign w:val="center"/>
            <w:hideMark/>
          </w:tcPr>
          <w:p w14:paraId="097510C2" w14:textId="77777777" w:rsidR="00D0153D" w:rsidRDefault="00D0153D" w:rsidP="00FD28FD">
            <w:pPr>
              <w:spacing w:after="0" w:line="240" w:lineRule="auto"/>
              <w:rPr>
                <w:rFonts w:eastAsia="Times New Roman" w:cs="Calibri"/>
                <w:b/>
                <w:bCs/>
                <w:color w:val="000000"/>
                <w:lang w:eastAsia="tr-TR"/>
              </w:rPr>
            </w:pPr>
            <w:r>
              <w:rPr>
                <w:rFonts w:eastAsia="Times New Roman" w:cs="Calibri"/>
                <w:b/>
                <w:bCs/>
                <w:color w:val="000000"/>
                <w:lang w:eastAsia="tr-TR"/>
              </w:rPr>
              <w:t>YIKICI, DÜRTÜ DENETİM VE DAVRANIM BOZUKLUKLARI</w:t>
            </w:r>
          </w:p>
        </w:tc>
        <w:tc>
          <w:tcPr>
            <w:tcW w:w="3261" w:type="dxa"/>
            <w:shd w:val="clear" w:color="auto" w:fill="EDF2F8"/>
            <w:noWrap/>
            <w:vAlign w:val="center"/>
            <w:hideMark/>
          </w:tcPr>
          <w:p w14:paraId="6B10A3D0" w14:textId="77777777" w:rsidR="00D0153D" w:rsidRPr="004C1F74" w:rsidRDefault="00D0153D" w:rsidP="00627D32">
            <w:pPr>
              <w:tabs>
                <w:tab w:val="left" w:pos="2100"/>
              </w:tabs>
              <w:spacing w:after="0" w:line="240" w:lineRule="auto"/>
              <w:rPr>
                <w:rFonts w:eastAsia="Times New Roman" w:cs="Calibri"/>
                <w:color w:val="000000"/>
                <w:lang w:eastAsia="tr-TR"/>
              </w:rPr>
            </w:pPr>
            <w:r>
              <w:rPr>
                <w:rFonts w:eastAsia="Times New Roman" w:cs="Calibri"/>
                <w:color w:val="000000"/>
                <w:lang w:eastAsia="tr-TR"/>
              </w:rPr>
              <w:t>ARALIKLI PATLAYICI BOZUKLUK</w:t>
            </w:r>
          </w:p>
        </w:tc>
        <w:tc>
          <w:tcPr>
            <w:tcW w:w="1020" w:type="dxa"/>
            <w:shd w:val="clear" w:color="auto" w:fill="EDF2F8"/>
            <w:noWrap/>
            <w:vAlign w:val="center"/>
            <w:hideMark/>
          </w:tcPr>
          <w:p w14:paraId="78694B62"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A7DF34C"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CEB9ED3"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2C440CEE" w14:textId="77777777" w:rsidTr="00627D32">
        <w:trPr>
          <w:trHeight w:val="629"/>
        </w:trPr>
        <w:tc>
          <w:tcPr>
            <w:tcW w:w="2943" w:type="dxa"/>
            <w:vMerge/>
            <w:shd w:val="clear" w:color="auto" w:fill="EDF2F8"/>
            <w:noWrap/>
            <w:vAlign w:val="center"/>
            <w:hideMark/>
          </w:tcPr>
          <w:p w14:paraId="4D29EB8D"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C3E5B1C" w14:textId="77777777" w:rsidR="00D0153D" w:rsidRPr="004C1F74" w:rsidRDefault="00D0153D" w:rsidP="00627D32">
            <w:pPr>
              <w:tabs>
                <w:tab w:val="left" w:pos="1005"/>
              </w:tabs>
              <w:spacing w:after="0" w:line="240" w:lineRule="auto"/>
              <w:rPr>
                <w:rFonts w:eastAsia="Times New Roman" w:cs="Calibri"/>
                <w:color w:val="000000"/>
                <w:lang w:eastAsia="tr-TR"/>
              </w:rPr>
            </w:pPr>
            <w:r>
              <w:rPr>
                <w:rFonts w:eastAsia="Times New Roman" w:cs="Calibri"/>
                <w:color w:val="000000"/>
                <w:lang w:eastAsia="tr-TR"/>
              </w:rPr>
              <w:t>DAVRANIM BOZUKLUĞU</w:t>
            </w:r>
          </w:p>
        </w:tc>
        <w:tc>
          <w:tcPr>
            <w:tcW w:w="1020" w:type="dxa"/>
            <w:shd w:val="clear" w:color="auto" w:fill="EDF2F8"/>
            <w:noWrap/>
            <w:vAlign w:val="center"/>
            <w:hideMark/>
          </w:tcPr>
          <w:p w14:paraId="5F3A27AC"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5510DDE8"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31DE0C1"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62E48FC4" w14:textId="77777777" w:rsidTr="00627D32">
        <w:trPr>
          <w:trHeight w:val="629"/>
        </w:trPr>
        <w:tc>
          <w:tcPr>
            <w:tcW w:w="2943" w:type="dxa"/>
            <w:vMerge/>
            <w:shd w:val="clear" w:color="auto" w:fill="EDF2F8"/>
            <w:noWrap/>
            <w:vAlign w:val="center"/>
            <w:hideMark/>
          </w:tcPr>
          <w:p w14:paraId="49B0BE82"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1C896CFA"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ANTİSOSYAL KİŞİLİK BOZUKLUĞU</w:t>
            </w:r>
          </w:p>
        </w:tc>
        <w:tc>
          <w:tcPr>
            <w:tcW w:w="1020" w:type="dxa"/>
            <w:shd w:val="clear" w:color="auto" w:fill="EDF2F8"/>
            <w:noWrap/>
            <w:vAlign w:val="center"/>
            <w:hideMark/>
          </w:tcPr>
          <w:p w14:paraId="5F266DF0"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60547617"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3432B65"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4472E047" w14:textId="77777777" w:rsidTr="00627D32">
        <w:trPr>
          <w:trHeight w:val="629"/>
        </w:trPr>
        <w:tc>
          <w:tcPr>
            <w:tcW w:w="2943" w:type="dxa"/>
            <w:vMerge/>
            <w:shd w:val="clear" w:color="auto" w:fill="EDF2F8"/>
            <w:noWrap/>
            <w:vAlign w:val="center"/>
            <w:hideMark/>
          </w:tcPr>
          <w:p w14:paraId="756C3661"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36F21D2"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PİROMANİ</w:t>
            </w:r>
          </w:p>
        </w:tc>
        <w:tc>
          <w:tcPr>
            <w:tcW w:w="1020" w:type="dxa"/>
            <w:shd w:val="clear" w:color="auto" w:fill="EDF2F8"/>
            <w:noWrap/>
            <w:vAlign w:val="center"/>
            <w:hideMark/>
          </w:tcPr>
          <w:p w14:paraId="6971556B"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BE6EBCC"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4F0C99A" w14:textId="77777777" w:rsidR="00D0153D" w:rsidRPr="00627D32"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YE,</w:t>
            </w:r>
            <w:r w:rsidRPr="00794FE8">
              <w:rPr>
                <w:rFonts w:eastAsia="Times New Roman" w:cs="Calibri"/>
                <w:color w:val="000000"/>
                <w:lang w:eastAsia="tr-TR"/>
              </w:rPr>
              <w:t xml:space="preserve"> BE</w:t>
            </w:r>
          </w:p>
        </w:tc>
      </w:tr>
      <w:tr w:rsidR="00D0153D" w:rsidRPr="00627D32" w14:paraId="4DB7A7CC" w14:textId="77777777" w:rsidTr="00627D32">
        <w:trPr>
          <w:trHeight w:val="629"/>
        </w:trPr>
        <w:tc>
          <w:tcPr>
            <w:tcW w:w="2943" w:type="dxa"/>
            <w:vMerge/>
            <w:shd w:val="clear" w:color="auto" w:fill="EDF2F8"/>
            <w:noWrap/>
            <w:vAlign w:val="center"/>
            <w:hideMark/>
          </w:tcPr>
          <w:p w14:paraId="0612DAA4"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1C5A66B3"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KLEPTOMANİ</w:t>
            </w:r>
          </w:p>
        </w:tc>
        <w:tc>
          <w:tcPr>
            <w:tcW w:w="1020" w:type="dxa"/>
            <w:shd w:val="clear" w:color="auto" w:fill="EDF2F8"/>
            <w:noWrap/>
            <w:vAlign w:val="center"/>
            <w:hideMark/>
          </w:tcPr>
          <w:p w14:paraId="53229F71"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24B97A7"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905C732"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14:paraId="37E7CD3B" w14:textId="77777777" w:rsidTr="00627D32">
        <w:trPr>
          <w:trHeight w:val="629"/>
        </w:trPr>
        <w:tc>
          <w:tcPr>
            <w:tcW w:w="2943" w:type="dxa"/>
            <w:vMerge/>
            <w:shd w:val="clear" w:color="auto" w:fill="EDF2F8"/>
            <w:noWrap/>
            <w:vAlign w:val="center"/>
            <w:hideMark/>
          </w:tcPr>
          <w:p w14:paraId="19AD26C3" w14:textId="77777777"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22B4BEAA" w14:textId="77777777"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 xml:space="preserve">BAŞKA TÜRLÜ ADLANDIRILAMAYAN </w:t>
            </w:r>
            <w:r w:rsidRPr="007A4397">
              <w:rPr>
                <w:rFonts w:eastAsia="Times New Roman" w:cs="Calibri"/>
                <w:bCs/>
                <w:color w:val="000000"/>
                <w:lang w:eastAsia="tr-TR"/>
              </w:rPr>
              <w:t>YIKICI, DÜRTÜ DENETİM VE DAVRANIM BOZUKLUKLARI</w:t>
            </w:r>
          </w:p>
        </w:tc>
        <w:tc>
          <w:tcPr>
            <w:tcW w:w="1020" w:type="dxa"/>
            <w:shd w:val="clear" w:color="auto" w:fill="EDF2F8"/>
            <w:noWrap/>
            <w:vAlign w:val="center"/>
            <w:hideMark/>
          </w:tcPr>
          <w:p w14:paraId="0B033F9A"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6ABA122" w14:textId="77777777"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15152F1" w14:textId="77777777"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E31657" w:rsidRPr="00627D32" w14:paraId="0E58C36B" w14:textId="77777777" w:rsidTr="00627D32">
        <w:trPr>
          <w:trHeight w:val="629"/>
        </w:trPr>
        <w:tc>
          <w:tcPr>
            <w:tcW w:w="2943" w:type="dxa"/>
            <w:vMerge w:val="restart"/>
            <w:shd w:val="clear" w:color="auto" w:fill="EDF2F8"/>
            <w:noWrap/>
            <w:vAlign w:val="center"/>
            <w:hideMark/>
          </w:tcPr>
          <w:p w14:paraId="52B91691" w14:textId="77777777" w:rsidR="00E31657" w:rsidRDefault="00E31657" w:rsidP="00FD28FD">
            <w:pPr>
              <w:spacing w:after="0" w:line="240" w:lineRule="auto"/>
              <w:rPr>
                <w:rFonts w:eastAsia="Times New Roman" w:cs="Calibri"/>
                <w:b/>
                <w:bCs/>
                <w:color w:val="000000"/>
                <w:lang w:eastAsia="tr-TR"/>
              </w:rPr>
            </w:pPr>
            <w:r>
              <w:rPr>
                <w:rFonts w:eastAsia="Times New Roman" w:cs="Calibri"/>
                <w:b/>
                <w:bCs/>
                <w:color w:val="000000"/>
                <w:lang w:eastAsia="tr-TR"/>
              </w:rPr>
              <w:t>MADDE İLE İLİŞKİLİ VE BAĞIMLILIK BOZUKLUKLARI (KAFEİN, ESRAR, HALUSİNOJEN, UÇUCU MADDE, OPİOİD, SEDATİF-HİPNOTİK-ANKSİYOLİTİKLER, UYARICI, SİGARA, DİĞER)</w:t>
            </w:r>
          </w:p>
        </w:tc>
        <w:tc>
          <w:tcPr>
            <w:tcW w:w="3261" w:type="dxa"/>
            <w:shd w:val="clear" w:color="auto" w:fill="EDF2F8"/>
            <w:noWrap/>
            <w:vAlign w:val="center"/>
            <w:hideMark/>
          </w:tcPr>
          <w:p w14:paraId="21A3931E" w14:textId="77777777" w:rsidR="00E31657" w:rsidRPr="004C1F74" w:rsidRDefault="00E31657" w:rsidP="00627D32">
            <w:pPr>
              <w:spacing w:after="0" w:line="240" w:lineRule="auto"/>
              <w:rPr>
                <w:rFonts w:eastAsia="Times New Roman" w:cs="Calibri"/>
                <w:color w:val="000000"/>
                <w:lang w:eastAsia="tr-TR"/>
              </w:rPr>
            </w:pPr>
            <w:r>
              <w:rPr>
                <w:rFonts w:eastAsia="Times New Roman" w:cs="Calibri"/>
                <w:color w:val="000000"/>
                <w:lang w:eastAsia="tr-TR"/>
              </w:rPr>
              <w:t>MADDE KULLANIM BOZUKLUKLARI</w:t>
            </w:r>
          </w:p>
        </w:tc>
        <w:tc>
          <w:tcPr>
            <w:tcW w:w="1020" w:type="dxa"/>
            <w:shd w:val="clear" w:color="auto" w:fill="EDF2F8"/>
            <w:noWrap/>
            <w:vAlign w:val="center"/>
            <w:hideMark/>
          </w:tcPr>
          <w:p w14:paraId="1B4FA298" w14:textId="77777777" w:rsidR="00E31657" w:rsidRPr="004C1F74"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591D59A3" w14:textId="77777777" w:rsidR="00E31657" w:rsidRPr="004C1F74"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604B9CD" w14:textId="77777777" w:rsidR="00E31657" w:rsidRPr="00627D32" w:rsidRDefault="00E31657"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E31657" w:rsidRPr="00627D32" w14:paraId="6790A473" w14:textId="77777777" w:rsidTr="00627D32">
        <w:trPr>
          <w:trHeight w:val="629"/>
        </w:trPr>
        <w:tc>
          <w:tcPr>
            <w:tcW w:w="2943" w:type="dxa"/>
            <w:vMerge/>
            <w:shd w:val="clear" w:color="auto" w:fill="EDF2F8"/>
            <w:noWrap/>
            <w:vAlign w:val="center"/>
            <w:hideMark/>
          </w:tcPr>
          <w:p w14:paraId="7E4DA075" w14:textId="77777777" w:rsidR="00E31657" w:rsidRDefault="00E3165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3119860" w14:textId="77777777" w:rsidR="00E31657" w:rsidRDefault="00E31657" w:rsidP="00627D32">
            <w:pPr>
              <w:tabs>
                <w:tab w:val="left" w:pos="1065"/>
              </w:tabs>
              <w:spacing w:after="0" w:line="240" w:lineRule="auto"/>
              <w:rPr>
                <w:rFonts w:eastAsia="Times New Roman" w:cs="Calibri"/>
                <w:color w:val="000000"/>
                <w:lang w:eastAsia="tr-TR"/>
              </w:rPr>
            </w:pPr>
            <w:r>
              <w:rPr>
                <w:rFonts w:eastAsia="Times New Roman" w:cs="Calibri"/>
                <w:color w:val="000000"/>
                <w:lang w:eastAsia="tr-TR"/>
              </w:rPr>
              <w:t>MADDE KULLANIMININ OLUŞTURDUĞU BOZUKLUKLAR</w:t>
            </w:r>
          </w:p>
          <w:p w14:paraId="550F55B1" w14:textId="77777777" w:rsidR="00E31657" w:rsidRDefault="00E31657" w:rsidP="00627D32">
            <w:pPr>
              <w:tabs>
                <w:tab w:val="left" w:pos="1065"/>
              </w:tabs>
              <w:spacing w:after="0" w:line="240" w:lineRule="auto"/>
              <w:rPr>
                <w:rFonts w:eastAsia="Times New Roman" w:cs="Calibri"/>
                <w:color w:val="000000"/>
                <w:lang w:eastAsia="tr-TR"/>
              </w:rPr>
            </w:pPr>
            <w:r>
              <w:rPr>
                <w:rFonts w:eastAsia="Times New Roman" w:cs="Calibri"/>
                <w:color w:val="000000"/>
                <w:lang w:eastAsia="tr-TR"/>
              </w:rPr>
              <w:t>-MADDE ZEHİRLENMESİ</w:t>
            </w:r>
          </w:p>
          <w:p w14:paraId="485757B2" w14:textId="77777777" w:rsidR="00E31657" w:rsidRDefault="00E31657" w:rsidP="00627D32">
            <w:pPr>
              <w:tabs>
                <w:tab w:val="left" w:pos="1065"/>
              </w:tabs>
              <w:spacing w:after="0" w:line="240" w:lineRule="auto"/>
              <w:rPr>
                <w:rFonts w:eastAsia="Times New Roman" w:cs="Calibri"/>
                <w:color w:val="000000"/>
                <w:lang w:eastAsia="tr-TR"/>
              </w:rPr>
            </w:pPr>
            <w:r>
              <w:rPr>
                <w:rFonts w:eastAsia="Times New Roman" w:cs="Calibri"/>
                <w:color w:val="000000"/>
                <w:lang w:eastAsia="tr-TR"/>
              </w:rPr>
              <w:t>-MADDE YOKSUNLUĞU</w:t>
            </w:r>
          </w:p>
          <w:p w14:paraId="59CC23D3" w14:textId="77777777" w:rsidR="00E31657" w:rsidRDefault="00E31657" w:rsidP="005676A5">
            <w:pPr>
              <w:tabs>
                <w:tab w:val="left" w:pos="1065"/>
              </w:tabs>
              <w:spacing w:after="0" w:line="240" w:lineRule="auto"/>
              <w:rPr>
                <w:rFonts w:eastAsia="Times New Roman" w:cs="Calibri"/>
                <w:color w:val="000000"/>
                <w:lang w:eastAsia="tr-TR"/>
              </w:rPr>
            </w:pPr>
            <w:r>
              <w:rPr>
                <w:rFonts w:eastAsia="Times New Roman" w:cs="Calibri"/>
                <w:color w:val="000000"/>
                <w:lang w:eastAsia="tr-TR"/>
              </w:rPr>
              <w:t>- DİĞER</w:t>
            </w:r>
          </w:p>
        </w:tc>
        <w:tc>
          <w:tcPr>
            <w:tcW w:w="1020" w:type="dxa"/>
            <w:shd w:val="clear" w:color="auto" w:fill="EDF2F8"/>
            <w:noWrap/>
            <w:vAlign w:val="center"/>
            <w:hideMark/>
          </w:tcPr>
          <w:p w14:paraId="07873F88" w14:textId="77777777" w:rsidR="00E31657" w:rsidRPr="004C1F74"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6A9CEAC4" w14:textId="77777777" w:rsidR="00E31657" w:rsidRPr="004C1F74"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0E76168" w14:textId="77777777" w:rsidR="00E31657" w:rsidRPr="00794FE8"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1657" w:rsidRPr="00627D32" w14:paraId="4FFA42F0" w14:textId="77777777" w:rsidTr="00627D32">
        <w:trPr>
          <w:trHeight w:val="629"/>
        </w:trPr>
        <w:tc>
          <w:tcPr>
            <w:tcW w:w="2943" w:type="dxa"/>
            <w:shd w:val="clear" w:color="auto" w:fill="EDF2F8"/>
            <w:noWrap/>
            <w:vAlign w:val="center"/>
            <w:hideMark/>
          </w:tcPr>
          <w:p w14:paraId="3301CF88" w14:textId="77777777" w:rsidR="00E31657" w:rsidRDefault="00E31657" w:rsidP="00FD28FD">
            <w:pPr>
              <w:spacing w:after="0" w:line="240" w:lineRule="auto"/>
              <w:rPr>
                <w:rFonts w:eastAsia="Times New Roman" w:cs="Calibri"/>
                <w:b/>
                <w:bCs/>
                <w:color w:val="000000"/>
                <w:lang w:eastAsia="tr-TR"/>
              </w:rPr>
            </w:pPr>
            <w:r w:rsidRPr="007A4397">
              <w:rPr>
                <w:rFonts w:eastAsia="Times New Roman" w:cs="Calibri"/>
                <w:b/>
                <w:color w:val="000000"/>
                <w:lang w:eastAsia="tr-TR"/>
              </w:rPr>
              <w:t>A</w:t>
            </w:r>
            <w:r>
              <w:rPr>
                <w:rFonts w:eastAsia="Times New Roman" w:cs="Calibri"/>
                <w:b/>
                <w:color w:val="000000"/>
                <w:lang w:eastAsia="tr-TR"/>
              </w:rPr>
              <w:t xml:space="preserve">LKOL İLE İLİŞKİLİ </w:t>
            </w:r>
            <w:r w:rsidRPr="007A4397">
              <w:rPr>
                <w:rFonts w:eastAsia="Times New Roman" w:cs="Calibri"/>
                <w:b/>
                <w:color w:val="000000"/>
                <w:lang w:eastAsia="tr-TR"/>
              </w:rPr>
              <w:t>BOZUKLUKLAR</w:t>
            </w:r>
          </w:p>
        </w:tc>
        <w:tc>
          <w:tcPr>
            <w:tcW w:w="3261" w:type="dxa"/>
            <w:shd w:val="clear" w:color="auto" w:fill="EDF2F8"/>
            <w:noWrap/>
            <w:vAlign w:val="center"/>
            <w:hideMark/>
          </w:tcPr>
          <w:p w14:paraId="678362A1" w14:textId="77777777" w:rsidR="00E31657" w:rsidRPr="004C1F74" w:rsidRDefault="00E31657" w:rsidP="00627D32">
            <w:pPr>
              <w:spacing w:after="0" w:line="240" w:lineRule="auto"/>
              <w:rPr>
                <w:rFonts w:eastAsia="Times New Roman" w:cs="Calibri"/>
                <w:color w:val="000000"/>
                <w:lang w:eastAsia="tr-TR"/>
              </w:rPr>
            </w:pPr>
            <w:r>
              <w:rPr>
                <w:rFonts w:eastAsia="Times New Roman" w:cs="Calibri"/>
                <w:color w:val="000000"/>
                <w:lang w:eastAsia="tr-TR"/>
              </w:rPr>
              <w:t>ALKOL KULLANIM BOZUKLUĞU</w:t>
            </w:r>
          </w:p>
        </w:tc>
        <w:tc>
          <w:tcPr>
            <w:tcW w:w="1020" w:type="dxa"/>
            <w:shd w:val="clear" w:color="auto" w:fill="EDF2F8"/>
            <w:noWrap/>
            <w:vAlign w:val="center"/>
            <w:hideMark/>
          </w:tcPr>
          <w:p w14:paraId="366BAC9B" w14:textId="77777777" w:rsidR="00E31657" w:rsidRPr="004C1F74"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5BC98249" w14:textId="77777777" w:rsidR="00E31657" w:rsidRPr="004C1F74"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C980B67" w14:textId="77777777" w:rsidR="00E31657" w:rsidRPr="00627D32" w:rsidRDefault="00E31657"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55826BB9" w14:textId="77777777" w:rsidTr="00627D32">
        <w:trPr>
          <w:trHeight w:val="629"/>
        </w:trPr>
        <w:tc>
          <w:tcPr>
            <w:tcW w:w="2943" w:type="dxa"/>
            <w:shd w:val="clear" w:color="auto" w:fill="EDF2F8"/>
            <w:noWrap/>
            <w:vAlign w:val="center"/>
          </w:tcPr>
          <w:p w14:paraId="4EE6C6D4" w14:textId="77777777" w:rsidR="00171F46" w:rsidRPr="007A4397" w:rsidRDefault="00171F46" w:rsidP="00FD28FD">
            <w:pPr>
              <w:spacing w:after="0" w:line="240" w:lineRule="auto"/>
              <w:rPr>
                <w:rFonts w:eastAsia="Times New Roman" w:cs="Calibri"/>
                <w:b/>
                <w:color w:val="000000"/>
                <w:lang w:eastAsia="tr-TR"/>
              </w:rPr>
            </w:pPr>
            <w:r>
              <w:rPr>
                <w:rFonts w:eastAsia="Times New Roman" w:cs="Calibri"/>
                <w:b/>
                <w:color w:val="000000"/>
                <w:lang w:eastAsia="tr-TR"/>
              </w:rPr>
              <w:t>MADDE DIŞI BAĞIMLILIK BOZUKLUĞU</w:t>
            </w:r>
          </w:p>
        </w:tc>
        <w:tc>
          <w:tcPr>
            <w:tcW w:w="3261" w:type="dxa"/>
            <w:shd w:val="clear" w:color="auto" w:fill="EDF2F8"/>
            <w:noWrap/>
            <w:vAlign w:val="center"/>
          </w:tcPr>
          <w:p w14:paraId="0666A476" w14:textId="77777777" w:rsidR="00171F46" w:rsidRDefault="00171F46" w:rsidP="00627D32">
            <w:pPr>
              <w:spacing w:after="0" w:line="240" w:lineRule="auto"/>
              <w:rPr>
                <w:rFonts w:eastAsia="Times New Roman" w:cs="Calibri"/>
                <w:color w:val="000000"/>
                <w:lang w:eastAsia="tr-TR"/>
              </w:rPr>
            </w:pPr>
            <w:r>
              <w:rPr>
                <w:rFonts w:eastAsia="Times New Roman" w:cs="Calibri"/>
                <w:color w:val="000000"/>
                <w:lang w:eastAsia="tr-TR"/>
              </w:rPr>
              <w:t>KUMAR OYNAMA BOZUKLUĞU</w:t>
            </w:r>
          </w:p>
        </w:tc>
        <w:tc>
          <w:tcPr>
            <w:tcW w:w="1020" w:type="dxa"/>
            <w:shd w:val="clear" w:color="auto" w:fill="EDF2F8"/>
            <w:noWrap/>
            <w:vAlign w:val="center"/>
          </w:tcPr>
          <w:p w14:paraId="2ABFF67F"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tcPr>
          <w:p w14:paraId="21601F62"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7FA0C3BF"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5069FC7C" w14:textId="77777777" w:rsidTr="00627D32">
        <w:trPr>
          <w:trHeight w:val="726"/>
        </w:trPr>
        <w:tc>
          <w:tcPr>
            <w:tcW w:w="2943" w:type="dxa"/>
            <w:vMerge w:val="restart"/>
            <w:shd w:val="clear" w:color="auto" w:fill="EDF2F8"/>
            <w:noWrap/>
            <w:vAlign w:val="center"/>
            <w:hideMark/>
          </w:tcPr>
          <w:p w14:paraId="076B836F" w14:textId="77777777" w:rsidR="00171F46" w:rsidRDefault="00171F46" w:rsidP="00FD28FD">
            <w:pPr>
              <w:spacing w:after="0" w:line="240" w:lineRule="auto"/>
              <w:rPr>
                <w:rFonts w:eastAsia="Times New Roman" w:cs="Calibri"/>
                <w:b/>
                <w:bCs/>
                <w:color w:val="000000"/>
                <w:lang w:eastAsia="tr-TR"/>
              </w:rPr>
            </w:pPr>
            <w:r>
              <w:rPr>
                <w:rFonts w:eastAsia="Times New Roman" w:cs="Calibri"/>
                <w:b/>
                <w:bCs/>
                <w:color w:val="000000"/>
                <w:lang w:eastAsia="tr-TR"/>
              </w:rPr>
              <w:t>NÖROBİLİŞSEL BOZUKLUKLAR</w:t>
            </w:r>
          </w:p>
        </w:tc>
        <w:tc>
          <w:tcPr>
            <w:tcW w:w="3261" w:type="dxa"/>
            <w:shd w:val="clear" w:color="auto" w:fill="EDF2F8"/>
            <w:noWrap/>
            <w:vAlign w:val="center"/>
            <w:hideMark/>
          </w:tcPr>
          <w:p w14:paraId="429DEA07" w14:textId="77777777" w:rsidR="00171F46" w:rsidRPr="004C1F74" w:rsidRDefault="00171F46" w:rsidP="00627D32">
            <w:pPr>
              <w:tabs>
                <w:tab w:val="left" w:pos="930"/>
                <w:tab w:val="left" w:pos="975"/>
              </w:tabs>
              <w:spacing w:after="0" w:line="240" w:lineRule="auto"/>
              <w:rPr>
                <w:rFonts w:eastAsia="Times New Roman" w:cs="Calibri"/>
                <w:color w:val="000000"/>
                <w:lang w:eastAsia="tr-TR"/>
              </w:rPr>
            </w:pPr>
            <w:r>
              <w:rPr>
                <w:rFonts w:eastAsia="Times New Roman" w:cs="Calibri"/>
                <w:color w:val="000000"/>
                <w:lang w:eastAsia="tr-TR"/>
              </w:rPr>
              <w:t>DELİRYUM</w:t>
            </w:r>
          </w:p>
        </w:tc>
        <w:tc>
          <w:tcPr>
            <w:tcW w:w="1020" w:type="dxa"/>
            <w:shd w:val="clear" w:color="auto" w:fill="EDF2F8"/>
            <w:noWrap/>
            <w:vAlign w:val="center"/>
            <w:hideMark/>
          </w:tcPr>
          <w:p w14:paraId="3F27EAEE"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96C84E0"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3326C1A"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0C93C4B8" w14:textId="77777777" w:rsidTr="00627D32">
        <w:trPr>
          <w:trHeight w:val="629"/>
        </w:trPr>
        <w:tc>
          <w:tcPr>
            <w:tcW w:w="2943" w:type="dxa"/>
            <w:vMerge/>
            <w:shd w:val="clear" w:color="auto" w:fill="EDF2F8"/>
            <w:noWrap/>
            <w:vAlign w:val="center"/>
            <w:hideMark/>
          </w:tcPr>
          <w:p w14:paraId="0D07EF20"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46D5C72"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DELİRYUM</w:t>
            </w:r>
          </w:p>
        </w:tc>
        <w:tc>
          <w:tcPr>
            <w:tcW w:w="1020" w:type="dxa"/>
            <w:shd w:val="clear" w:color="auto" w:fill="EDF2F8"/>
            <w:noWrap/>
            <w:vAlign w:val="center"/>
            <w:hideMark/>
          </w:tcPr>
          <w:p w14:paraId="72802F44"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AA24A33"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F056229"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4562D316" w14:textId="77777777" w:rsidTr="00627D32">
        <w:trPr>
          <w:trHeight w:val="629"/>
        </w:trPr>
        <w:tc>
          <w:tcPr>
            <w:tcW w:w="2943" w:type="dxa"/>
            <w:vMerge/>
            <w:shd w:val="clear" w:color="auto" w:fill="EDF2F8"/>
            <w:noWrap/>
            <w:vAlign w:val="center"/>
            <w:hideMark/>
          </w:tcPr>
          <w:p w14:paraId="1BEE8A35"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2938D20C"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ALZHEİMER HASTALIĞINA BAĞLI NÖROBİLİŞSEL BOZUKLUK</w:t>
            </w:r>
          </w:p>
        </w:tc>
        <w:tc>
          <w:tcPr>
            <w:tcW w:w="1020" w:type="dxa"/>
            <w:shd w:val="clear" w:color="auto" w:fill="EDF2F8"/>
            <w:noWrap/>
            <w:vAlign w:val="center"/>
            <w:hideMark/>
          </w:tcPr>
          <w:p w14:paraId="03DED215"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62E1A31"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1AF83E0"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6B1064F2" w14:textId="77777777" w:rsidTr="00627D32">
        <w:trPr>
          <w:trHeight w:val="629"/>
        </w:trPr>
        <w:tc>
          <w:tcPr>
            <w:tcW w:w="2943" w:type="dxa"/>
            <w:vMerge/>
            <w:shd w:val="clear" w:color="auto" w:fill="EDF2F8"/>
            <w:noWrap/>
            <w:vAlign w:val="center"/>
            <w:hideMark/>
          </w:tcPr>
          <w:p w14:paraId="7B48BAFF"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03ACED6"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FRONTOTEMPORAL NÖROBİLİŞSEL BOZUKLUK</w:t>
            </w:r>
          </w:p>
        </w:tc>
        <w:tc>
          <w:tcPr>
            <w:tcW w:w="1020" w:type="dxa"/>
            <w:shd w:val="clear" w:color="auto" w:fill="EDF2F8"/>
            <w:noWrap/>
            <w:vAlign w:val="center"/>
            <w:hideMark/>
          </w:tcPr>
          <w:p w14:paraId="5B1DA781"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BAFEFCF"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78F99E9"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4FE0848F" w14:textId="77777777" w:rsidTr="00627D32">
        <w:trPr>
          <w:trHeight w:val="629"/>
        </w:trPr>
        <w:tc>
          <w:tcPr>
            <w:tcW w:w="2943" w:type="dxa"/>
            <w:vMerge/>
            <w:shd w:val="clear" w:color="auto" w:fill="EDF2F8"/>
            <w:noWrap/>
            <w:vAlign w:val="center"/>
            <w:hideMark/>
          </w:tcPr>
          <w:p w14:paraId="6EFD87EE"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F54A495"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LEWY CİSİMLİ NÖROBİLİŞSEL BOZUKLUK</w:t>
            </w:r>
          </w:p>
        </w:tc>
        <w:tc>
          <w:tcPr>
            <w:tcW w:w="1020" w:type="dxa"/>
            <w:shd w:val="clear" w:color="auto" w:fill="EDF2F8"/>
            <w:noWrap/>
            <w:vAlign w:val="center"/>
            <w:hideMark/>
          </w:tcPr>
          <w:p w14:paraId="3D3AA9FE"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14:paraId="0E984227"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22E9396"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2586A14B" w14:textId="77777777" w:rsidTr="00627D32">
        <w:trPr>
          <w:trHeight w:val="629"/>
        </w:trPr>
        <w:tc>
          <w:tcPr>
            <w:tcW w:w="2943" w:type="dxa"/>
            <w:vMerge/>
            <w:shd w:val="clear" w:color="auto" w:fill="EDF2F8"/>
            <w:noWrap/>
            <w:vAlign w:val="center"/>
            <w:hideMark/>
          </w:tcPr>
          <w:p w14:paraId="734A3C16"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01F01C8B"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VASKÜLER NÖROBİLİŞSEL BOZUKLUK</w:t>
            </w:r>
          </w:p>
        </w:tc>
        <w:tc>
          <w:tcPr>
            <w:tcW w:w="1020" w:type="dxa"/>
            <w:shd w:val="clear" w:color="auto" w:fill="EDF2F8"/>
            <w:noWrap/>
            <w:vAlign w:val="center"/>
            <w:hideMark/>
          </w:tcPr>
          <w:p w14:paraId="7383C068"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14:paraId="207953AA"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98B714E"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6D651A61" w14:textId="77777777" w:rsidTr="00627D32">
        <w:trPr>
          <w:trHeight w:val="629"/>
        </w:trPr>
        <w:tc>
          <w:tcPr>
            <w:tcW w:w="2943" w:type="dxa"/>
            <w:vMerge/>
            <w:shd w:val="clear" w:color="auto" w:fill="EDF2F8"/>
            <w:noWrap/>
            <w:vAlign w:val="center"/>
            <w:hideMark/>
          </w:tcPr>
          <w:p w14:paraId="38E67990"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7CD24F71"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PARKİNSON HASTALIĞINA BAĞLI NÖROBİLİŞSEL BOZUKLUK</w:t>
            </w:r>
          </w:p>
        </w:tc>
        <w:tc>
          <w:tcPr>
            <w:tcW w:w="1020" w:type="dxa"/>
            <w:shd w:val="clear" w:color="auto" w:fill="EDF2F8"/>
            <w:noWrap/>
            <w:vAlign w:val="center"/>
            <w:hideMark/>
          </w:tcPr>
          <w:p w14:paraId="2B3EA2DB"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14:paraId="1CFA6854"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D811DE8"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325D4F4D" w14:textId="77777777" w:rsidTr="00627D32">
        <w:trPr>
          <w:trHeight w:val="629"/>
        </w:trPr>
        <w:tc>
          <w:tcPr>
            <w:tcW w:w="2943" w:type="dxa"/>
            <w:vMerge/>
            <w:shd w:val="clear" w:color="auto" w:fill="EDF2F8"/>
            <w:noWrap/>
            <w:vAlign w:val="center"/>
            <w:hideMark/>
          </w:tcPr>
          <w:p w14:paraId="5AB1F7EB"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7880D5CC"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MADDE/İLAÇ KULLANIMININ OLUŞTURDUĞU NÖROBİLİŞSEL BOZUKLUK</w:t>
            </w:r>
          </w:p>
        </w:tc>
        <w:tc>
          <w:tcPr>
            <w:tcW w:w="1020" w:type="dxa"/>
            <w:shd w:val="clear" w:color="auto" w:fill="EDF2F8"/>
            <w:noWrap/>
            <w:vAlign w:val="center"/>
            <w:hideMark/>
          </w:tcPr>
          <w:p w14:paraId="0196F4BD"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737B36E"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EEB425A"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7D75C84F" w14:textId="77777777" w:rsidTr="00627D32">
        <w:trPr>
          <w:trHeight w:val="629"/>
        </w:trPr>
        <w:tc>
          <w:tcPr>
            <w:tcW w:w="2943" w:type="dxa"/>
            <w:vMerge/>
            <w:shd w:val="clear" w:color="auto" w:fill="EDF2F8"/>
            <w:noWrap/>
            <w:vAlign w:val="center"/>
            <w:hideMark/>
          </w:tcPr>
          <w:p w14:paraId="40B7FB9D"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D3C8A2D"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DİĞER NÖROBİLİŞSEL BOZUKLUKLAR (HUNTİNGTON, PRİON, HIV VB.)</w:t>
            </w:r>
          </w:p>
        </w:tc>
        <w:tc>
          <w:tcPr>
            <w:tcW w:w="1020" w:type="dxa"/>
            <w:shd w:val="clear" w:color="auto" w:fill="EDF2F8"/>
            <w:noWrap/>
            <w:vAlign w:val="center"/>
            <w:hideMark/>
          </w:tcPr>
          <w:p w14:paraId="468DDFE0"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14:paraId="4BD27435"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3C0FB4E"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41874CD7" w14:textId="77777777" w:rsidTr="00627D32">
        <w:trPr>
          <w:trHeight w:val="629"/>
        </w:trPr>
        <w:tc>
          <w:tcPr>
            <w:tcW w:w="2943" w:type="dxa"/>
            <w:vMerge/>
            <w:shd w:val="clear" w:color="auto" w:fill="EDF2F8"/>
            <w:noWrap/>
            <w:vAlign w:val="center"/>
            <w:hideMark/>
          </w:tcPr>
          <w:p w14:paraId="2A926AE6"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E1BB81F"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ÇOKLU NEDENE BAĞLI NÖROBİLİŞSEL BOZUKLUKLAR</w:t>
            </w:r>
          </w:p>
        </w:tc>
        <w:tc>
          <w:tcPr>
            <w:tcW w:w="1020" w:type="dxa"/>
            <w:shd w:val="clear" w:color="auto" w:fill="EDF2F8"/>
            <w:noWrap/>
            <w:vAlign w:val="center"/>
            <w:hideMark/>
          </w:tcPr>
          <w:p w14:paraId="18734A71"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14:paraId="19FB87FA"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19C3AC4"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4CF7A03B" w14:textId="77777777" w:rsidTr="00627D32">
        <w:trPr>
          <w:trHeight w:val="629"/>
        </w:trPr>
        <w:tc>
          <w:tcPr>
            <w:tcW w:w="2943" w:type="dxa"/>
            <w:vMerge w:val="restart"/>
            <w:shd w:val="clear" w:color="auto" w:fill="EDF2F8"/>
            <w:noWrap/>
            <w:vAlign w:val="center"/>
            <w:hideMark/>
          </w:tcPr>
          <w:p w14:paraId="7E9BB390" w14:textId="77777777" w:rsidR="00171F46" w:rsidRDefault="00171F46" w:rsidP="00FD28FD">
            <w:pPr>
              <w:spacing w:after="0" w:line="240" w:lineRule="auto"/>
              <w:rPr>
                <w:rFonts w:eastAsia="Times New Roman" w:cs="Calibri"/>
                <w:b/>
                <w:bCs/>
                <w:color w:val="000000"/>
                <w:lang w:eastAsia="tr-TR"/>
              </w:rPr>
            </w:pPr>
            <w:r>
              <w:rPr>
                <w:rFonts w:eastAsia="Times New Roman" w:cs="Calibri"/>
                <w:b/>
                <w:bCs/>
                <w:color w:val="000000"/>
                <w:lang w:eastAsia="tr-TR"/>
              </w:rPr>
              <w:lastRenderedPageBreak/>
              <w:t>KİŞİLİK BOZUKLUKLARI</w:t>
            </w:r>
          </w:p>
        </w:tc>
        <w:tc>
          <w:tcPr>
            <w:tcW w:w="3261" w:type="dxa"/>
            <w:shd w:val="clear" w:color="auto" w:fill="EDF2F8"/>
            <w:noWrap/>
            <w:vAlign w:val="center"/>
            <w:hideMark/>
          </w:tcPr>
          <w:p w14:paraId="364484E3"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PARANOİD KİŞİLİK BOZUKLUĞU</w:t>
            </w:r>
          </w:p>
        </w:tc>
        <w:tc>
          <w:tcPr>
            <w:tcW w:w="1020" w:type="dxa"/>
            <w:shd w:val="clear" w:color="auto" w:fill="EDF2F8"/>
            <w:noWrap/>
            <w:vAlign w:val="center"/>
            <w:hideMark/>
          </w:tcPr>
          <w:p w14:paraId="7DAACFC1"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CF11068"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70F31D5"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560E2C99" w14:textId="77777777" w:rsidTr="00627D32">
        <w:trPr>
          <w:trHeight w:val="629"/>
        </w:trPr>
        <w:tc>
          <w:tcPr>
            <w:tcW w:w="2943" w:type="dxa"/>
            <w:vMerge/>
            <w:shd w:val="clear" w:color="auto" w:fill="EDF2F8"/>
            <w:noWrap/>
            <w:vAlign w:val="center"/>
            <w:hideMark/>
          </w:tcPr>
          <w:p w14:paraId="52CAC7D5"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8610C65"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ŞİZOİD KİŞİLİK BOZUKLUĞU</w:t>
            </w:r>
          </w:p>
        </w:tc>
        <w:tc>
          <w:tcPr>
            <w:tcW w:w="1020" w:type="dxa"/>
            <w:shd w:val="clear" w:color="auto" w:fill="EDF2F8"/>
            <w:noWrap/>
            <w:vAlign w:val="center"/>
            <w:hideMark/>
          </w:tcPr>
          <w:p w14:paraId="4E256C9C"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CC4886C"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AB2525A"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0F75FEE7" w14:textId="77777777" w:rsidTr="00627D32">
        <w:trPr>
          <w:trHeight w:val="629"/>
        </w:trPr>
        <w:tc>
          <w:tcPr>
            <w:tcW w:w="2943" w:type="dxa"/>
            <w:vMerge/>
            <w:shd w:val="clear" w:color="auto" w:fill="EDF2F8"/>
            <w:noWrap/>
            <w:vAlign w:val="center"/>
            <w:hideMark/>
          </w:tcPr>
          <w:p w14:paraId="78D1C49E"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2270D5D7"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ŞİZOTİPAL KİŞİLİK BOZUKLUĞU</w:t>
            </w:r>
          </w:p>
        </w:tc>
        <w:tc>
          <w:tcPr>
            <w:tcW w:w="1020" w:type="dxa"/>
            <w:shd w:val="clear" w:color="auto" w:fill="EDF2F8"/>
            <w:noWrap/>
            <w:vAlign w:val="center"/>
            <w:hideMark/>
          </w:tcPr>
          <w:p w14:paraId="5DC85712"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69C12FB1"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34F978E"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69BF03FC" w14:textId="77777777" w:rsidTr="00627D32">
        <w:trPr>
          <w:trHeight w:val="629"/>
        </w:trPr>
        <w:tc>
          <w:tcPr>
            <w:tcW w:w="2943" w:type="dxa"/>
            <w:vMerge/>
            <w:shd w:val="clear" w:color="auto" w:fill="EDF2F8"/>
            <w:noWrap/>
            <w:vAlign w:val="center"/>
            <w:hideMark/>
          </w:tcPr>
          <w:p w14:paraId="3CC08F01"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23ADDD9"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ANTİSOSYAL KİŞİLİK BOZUKLUĞU</w:t>
            </w:r>
          </w:p>
        </w:tc>
        <w:tc>
          <w:tcPr>
            <w:tcW w:w="1020" w:type="dxa"/>
            <w:shd w:val="clear" w:color="auto" w:fill="EDF2F8"/>
            <w:noWrap/>
            <w:vAlign w:val="center"/>
            <w:hideMark/>
          </w:tcPr>
          <w:p w14:paraId="675DA86B"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r w:rsidR="00451464">
              <w:rPr>
                <w:rFonts w:eastAsia="Times New Roman" w:cs="Calibri"/>
                <w:color w:val="000000"/>
                <w:lang w:eastAsia="tr-TR"/>
              </w:rPr>
              <w:t>T</w:t>
            </w:r>
            <w:r>
              <w:rPr>
                <w:rFonts w:eastAsia="Times New Roman" w:cs="Calibri"/>
                <w:color w:val="000000"/>
                <w:lang w:eastAsia="tr-TR"/>
              </w:rPr>
              <w:t>, K, A</w:t>
            </w:r>
          </w:p>
        </w:tc>
        <w:tc>
          <w:tcPr>
            <w:tcW w:w="539" w:type="dxa"/>
            <w:shd w:val="clear" w:color="auto" w:fill="EDF2F8"/>
            <w:noWrap/>
            <w:vAlign w:val="center"/>
            <w:hideMark/>
          </w:tcPr>
          <w:p w14:paraId="0F1301DE"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73B51D3"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6A615069" w14:textId="77777777" w:rsidTr="00627D32">
        <w:trPr>
          <w:trHeight w:val="629"/>
        </w:trPr>
        <w:tc>
          <w:tcPr>
            <w:tcW w:w="2943" w:type="dxa"/>
            <w:vMerge/>
            <w:shd w:val="clear" w:color="auto" w:fill="EDF2F8"/>
            <w:noWrap/>
            <w:vAlign w:val="center"/>
            <w:hideMark/>
          </w:tcPr>
          <w:p w14:paraId="6008CFCF"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D191C4E"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SINIR KİŞİLİK BOZUKLUĞU</w:t>
            </w:r>
          </w:p>
        </w:tc>
        <w:tc>
          <w:tcPr>
            <w:tcW w:w="1020" w:type="dxa"/>
            <w:shd w:val="clear" w:color="auto" w:fill="EDF2F8"/>
            <w:noWrap/>
            <w:vAlign w:val="center"/>
            <w:hideMark/>
          </w:tcPr>
          <w:p w14:paraId="575FA996"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r w:rsidR="00451464">
              <w:rPr>
                <w:rFonts w:eastAsia="Times New Roman" w:cs="Calibri"/>
                <w:color w:val="000000"/>
                <w:lang w:eastAsia="tr-TR"/>
              </w:rPr>
              <w:t>T</w:t>
            </w:r>
            <w:r>
              <w:rPr>
                <w:rFonts w:eastAsia="Times New Roman" w:cs="Calibri"/>
                <w:color w:val="000000"/>
                <w:lang w:eastAsia="tr-TR"/>
              </w:rPr>
              <w:t>, K, A</w:t>
            </w:r>
          </w:p>
        </w:tc>
        <w:tc>
          <w:tcPr>
            <w:tcW w:w="539" w:type="dxa"/>
            <w:shd w:val="clear" w:color="auto" w:fill="EDF2F8"/>
            <w:noWrap/>
            <w:vAlign w:val="center"/>
            <w:hideMark/>
          </w:tcPr>
          <w:p w14:paraId="0BF9C3C0"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7D75194"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1E75D0C8" w14:textId="77777777" w:rsidTr="00627D32">
        <w:trPr>
          <w:trHeight w:val="629"/>
        </w:trPr>
        <w:tc>
          <w:tcPr>
            <w:tcW w:w="2943" w:type="dxa"/>
            <w:vMerge/>
            <w:shd w:val="clear" w:color="auto" w:fill="EDF2F8"/>
            <w:noWrap/>
            <w:vAlign w:val="center"/>
            <w:hideMark/>
          </w:tcPr>
          <w:p w14:paraId="3256CE72"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73AC062"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HİSTRİYONİK KİŞİLİK BOZUKLUĞU</w:t>
            </w:r>
          </w:p>
        </w:tc>
        <w:tc>
          <w:tcPr>
            <w:tcW w:w="1020" w:type="dxa"/>
            <w:shd w:val="clear" w:color="auto" w:fill="EDF2F8"/>
            <w:noWrap/>
            <w:vAlign w:val="center"/>
            <w:hideMark/>
          </w:tcPr>
          <w:p w14:paraId="33F348B1"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r w:rsidR="00451464">
              <w:rPr>
                <w:rFonts w:eastAsia="Times New Roman" w:cs="Calibri"/>
                <w:color w:val="000000"/>
                <w:lang w:eastAsia="tr-TR"/>
              </w:rPr>
              <w:t>T</w:t>
            </w:r>
            <w:r>
              <w:rPr>
                <w:rFonts w:eastAsia="Times New Roman" w:cs="Calibri"/>
                <w:color w:val="000000"/>
                <w:lang w:eastAsia="tr-TR"/>
              </w:rPr>
              <w:t>, K, A</w:t>
            </w:r>
          </w:p>
        </w:tc>
        <w:tc>
          <w:tcPr>
            <w:tcW w:w="539" w:type="dxa"/>
            <w:shd w:val="clear" w:color="auto" w:fill="EDF2F8"/>
            <w:noWrap/>
            <w:vAlign w:val="center"/>
            <w:hideMark/>
          </w:tcPr>
          <w:p w14:paraId="17388705"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EA080B0"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0F55D1EA" w14:textId="77777777" w:rsidTr="00627D32">
        <w:trPr>
          <w:trHeight w:val="629"/>
        </w:trPr>
        <w:tc>
          <w:tcPr>
            <w:tcW w:w="2943" w:type="dxa"/>
            <w:vMerge/>
            <w:shd w:val="clear" w:color="auto" w:fill="EDF2F8"/>
            <w:noWrap/>
            <w:vAlign w:val="center"/>
            <w:hideMark/>
          </w:tcPr>
          <w:p w14:paraId="28D7516A"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75B114B"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NARSİSTİK KİŞİLİK BOZUKLUĞU</w:t>
            </w:r>
          </w:p>
        </w:tc>
        <w:tc>
          <w:tcPr>
            <w:tcW w:w="1020" w:type="dxa"/>
            <w:shd w:val="clear" w:color="auto" w:fill="EDF2F8"/>
            <w:noWrap/>
            <w:vAlign w:val="center"/>
            <w:hideMark/>
          </w:tcPr>
          <w:p w14:paraId="2BB35685"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r w:rsidR="00451464">
              <w:rPr>
                <w:rFonts w:eastAsia="Times New Roman" w:cs="Calibri"/>
                <w:color w:val="000000"/>
                <w:lang w:eastAsia="tr-TR"/>
              </w:rPr>
              <w:t>T</w:t>
            </w:r>
            <w:r>
              <w:rPr>
                <w:rFonts w:eastAsia="Times New Roman" w:cs="Calibri"/>
                <w:color w:val="000000"/>
                <w:lang w:eastAsia="tr-TR"/>
              </w:rPr>
              <w:t>, K, A</w:t>
            </w:r>
          </w:p>
        </w:tc>
        <w:tc>
          <w:tcPr>
            <w:tcW w:w="539" w:type="dxa"/>
            <w:shd w:val="clear" w:color="auto" w:fill="EDF2F8"/>
            <w:noWrap/>
            <w:vAlign w:val="center"/>
            <w:hideMark/>
          </w:tcPr>
          <w:p w14:paraId="1A0AF1DA"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0ED0140"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4DBC2072" w14:textId="77777777" w:rsidTr="00627D32">
        <w:trPr>
          <w:trHeight w:val="629"/>
        </w:trPr>
        <w:tc>
          <w:tcPr>
            <w:tcW w:w="2943" w:type="dxa"/>
            <w:vMerge/>
            <w:shd w:val="clear" w:color="auto" w:fill="EDF2F8"/>
            <w:noWrap/>
            <w:vAlign w:val="center"/>
            <w:hideMark/>
          </w:tcPr>
          <w:p w14:paraId="6A62B36E"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78A705B"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KAÇINAN KİŞİLİK BOZUKLUĞU</w:t>
            </w:r>
          </w:p>
        </w:tc>
        <w:tc>
          <w:tcPr>
            <w:tcW w:w="1020" w:type="dxa"/>
            <w:shd w:val="clear" w:color="auto" w:fill="EDF2F8"/>
            <w:noWrap/>
            <w:vAlign w:val="center"/>
            <w:hideMark/>
          </w:tcPr>
          <w:p w14:paraId="45053464"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3B7B84B"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A25F886"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41A070AD" w14:textId="77777777" w:rsidTr="00627D32">
        <w:trPr>
          <w:trHeight w:val="629"/>
        </w:trPr>
        <w:tc>
          <w:tcPr>
            <w:tcW w:w="2943" w:type="dxa"/>
            <w:vMerge/>
            <w:shd w:val="clear" w:color="auto" w:fill="EDF2F8"/>
            <w:noWrap/>
            <w:vAlign w:val="center"/>
            <w:hideMark/>
          </w:tcPr>
          <w:p w14:paraId="4535813E"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0ABFA78"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BAĞIMLI KİŞİLİK BOZUKLUĞU</w:t>
            </w:r>
          </w:p>
        </w:tc>
        <w:tc>
          <w:tcPr>
            <w:tcW w:w="1020" w:type="dxa"/>
            <w:shd w:val="clear" w:color="auto" w:fill="EDF2F8"/>
            <w:noWrap/>
            <w:vAlign w:val="center"/>
            <w:hideMark/>
          </w:tcPr>
          <w:p w14:paraId="50B4AA5B"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DF839F4"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6D417C2"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14A56753" w14:textId="77777777" w:rsidTr="00627D32">
        <w:trPr>
          <w:trHeight w:val="629"/>
        </w:trPr>
        <w:tc>
          <w:tcPr>
            <w:tcW w:w="2943" w:type="dxa"/>
            <w:vMerge/>
            <w:shd w:val="clear" w:color="auto" w:fill="EDF2F8"/>
            <w:noWrap/>
            <w:vAlign w:val="center"/>
            <w:hideMark/>
          </w:tcPr>
          <w:p w14:paraId="430F78C9"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43998BFD"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OBSESİF KOMPULSİF KİŞİLİK BOZUKLUĞU</w:t>
            </w:r>
          </w:p>
        </w:tc>
        <w:tc>
          <w:tcPr>
            <w:tcW w:w="1020" w:type="dxa"/>
            <w:shd w:val="clear" w:color="auto" w:fill="EDF2F8"/>
            <w:noWrap/>
            <w:vAlign w:val="center"/>
            <w:hideMark/>
          </w:tcPr>
          <w:p w14:paraId="749C41FF"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99CD2B7"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04C92B9"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058354E2" w14:textId="77777777" w:rsidTr="00627D32">
        <w:trPr>
          <w:trHeight w:val="629"/>
        </w:trPr>
        <w:tc>
          <w:tcPr>
            <w:tcW w:w="2943" w:type="dxa"/>
            <w:vMerge/>
            <w:shd w:val="clear" w:color="auto" w:fill="EDF2F8"/>
            <w:noWrap/>
            <w:vAlign w:val="center"/>
            <w:hideMark/>
          </w:tcPr>
          <w:p w14:paraId="2879A3C3"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D8C320E"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DİĞER BİR TIBBİ DURUMA BAĞLI KİŞİLİK DEĞİŞİKLİĞİ</w:t>
            </w:r>
          </w:p>
        </w:tc>
        <w:tc>
          <w:tcPr>
            <w:tcW w:w="1020" w:type="dxa"/>
            <w:shd w:val="clear" w:color="auto" w:fill="EDF2F8"/>
            <w:noWrap/>
            <w:vAlign w:val="center"/>
            <w:hideMark/>
          </w:tcPr>
          <w:p w14:paraId="66693AAB"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6DFCAE6D"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1BC728D"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5F92C572" w14:textId="77777777" w:rsidTr="00627D32">
        <w:trPr>
          <w:trHeight w:val="629"/>
        </w:trPr>
        <w:tc>
          <w:tcPr>
            <w:tcW w:w="2943" w:type="dxa"/>
            <w:vMerge/>
            <w:shd w:val="clear" w:color="auto" w:fill="EDF2F8"/>
            <w:noWrap/>
            <w:vAlign w:val="center"/>
            <w:hideMark/>
          </w:tcPr>
          <w:p w14:paraId="1A5C046C"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7225E0D"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KİŞİLİK BOZUKLUĞU</w:t>
            </w:r>
          </w:p>
        </w:tc>
        <w:tc>
          <w:tcPr>
            <w:tcW w:w="1020" w:type="dxa"/>
            <w:shd w:val="clear" w:color="auto" w:fill="EDF2F8"/>
            <w:noWrap/>
            <w:vAlign w:val="center"/>
            <w:hideMark/>
          </w:tcPr>
          <w:p w14:paraId="5C7F091D"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108D890F"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0CFD107"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49BFB016" w14:textId="77777777" w:rsidTr="00627D32">
        <w:trPr>
          <w:trHeight w:val="629"/>
        </w:trPr>
        <w:tc>
          <w:tcPr>
            <w:tcW w:w="2943" w:type="dxa"/>
            <w:shd w:val="clear" w:color="auto" w:fill="EDF2F8"/>
            <w:noWrap/>
            <w:vAlign w:val="center"/>
            <w:hideMark/>
          </w:tcPr>
          <w:p w14:paraId="1CAD8055" w14:textId="77777777" w:rsidR="00171F46" w:rsidRDefault="00171F46" w:rsidP="00FD28FD">
            <w:pPr>
              <w:spacing w:after="0" w:line="240" w:lineRule="auto"/>
              <w:rPr>
                <w:rFonts w:eastAsia="Times New Roman" w:cs="Calibri"/>
                <w:b/>
                <w:bCs/>
                <w:color w:val="000000"/>
                <w:lang w:eastAsia="tr-TR"/>
              </w:rPr>
            </w:pPr>
            <w:r>
              <w:rPr>
                <w:rFonts w:eastAsia="Times New Roman" w:cs="Calibri"/>
                <w:b/>
                <w:bCs/>
                <w:color w:val="000000"/>
                <w:lang w:eastAsia="tr-TR"/>
              </w:rPr>
              <w:t>PARAFİLİK BOZUKLUKLAR</w:t>
            </w:r>
          </w:p>
        </w:tc>
        <w:tc>
          <w:tcPr>
            <w:tcW w:w="3261" w:type="dxa"/>
            <w:shd w:val="clear" w:color="auto" w:fill="EDF2F8"/>
            <w:noWrap/>
            <w:vAlign w:val="center"/>
            <w:hideMark/>
          </w:tcPr>
          <w:p w14:paraId="4720EF28"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PARAFİLİLER (RÖNTGENCİLİK, TEŞHİRCİLİK, MAZOŞİZM, SADİZM, PEDOFİLİ, FETİŞİZM, TRANSVESTİZM VB)</w:t>
            </w:r>
          </w:p>
        </w:tc>
        <w:tc>
          <w:tcPr>
            <w:tcW w:w="1020" w:type="dxa"/>
            <w:shd w:val="clear" w:color="auto" w:fill="EDF2F8"/>
            <w:noWrap/>
            <w:vAlign w:val="center"/>
            <w:hideMark/>
          </w:tcPr>
          <w:p w14:paraId="5583A6CC"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r w:rsidR="00493868">
              <w:rPr>
                <w:rFonts w:eastAsia="Times New Roman" w:cs="Calibri"/>
                <w:color w:val="000000"/>
                <w:lang w:eastAsia="tr-TR"/>
              </w:rPr>
              <w:t>T</w:t>
            </w:r>
            <w:r>
              <w:rPr>
                <w:rFonts w:eastAsia="Times New Roman" w:cs="Calibri"/>
                <w:color w:val="000000"/>
                <w:lang w:eastAsia="tr-TR"/>
              </w:rPr>
              <w:t>, K, A</w:t>
            </w:r>
          </w:p>
        </w:tc>
        <w:tc>
          <w:tcPr>
            <w:tcW w:w="539" w:type="dxa"/>
            <w:shd w:val="clear" w:color="auto" w:fill="EDF2F8"/>
            <w:noWrap/>
            <w:vAlign w:val="center"/>
            <w:hideMark/>
          </w:tcPr>
          <w:p w14:paraId="36A2D513"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FD50223"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1D1EB111" w14:textId="77777777" w:rsidTr="00627D32">
        <w:trPr>
          <w:trHeight w:val="629"/>
        </w:trPr>
        <w:tc>
          <w:tcPr>
            <w:tcW w:w="2943" w:type="dxa"/>
            <w:shd w:val="clear" w:color="auto" w:fill="EDF2F8"/>
            <w:noWrap/>
            <w:vAlign w:val="center"/>
            <w:hideMark/>
          </w:tcPr>
          <w:p w14:paraId="59D31EBF" w14:textId="77777777" w:rsidR="00171F46" w:rsidRDefault="00171F46" w:rsidP="00FD28FD">
            <w:pPr>
              <w:spacing w:after="0" w:line="240" w:lineRule="auto"/>
              <w:rPr>
                <w:rFonts w:eastAsia="Times New Roman" w:cs="Calibri"/>
                <w:b/>
                <w:bCs/>
                <w:color w:val="000000"/>
                <w:lang w:eastAsia="tr-TR"/>
              </w:rPr>
            </w:pPr>
            <w:r>
              <w:rPr>
                <w:rFonts w:eastAsia="Times New Roman" w:cs="Calibri"/>
                <w:b/>
                <w:bCs/>
                <w:color w:val="000000"/>
                <w:lang w:eastAsia="tr-TR"/>
              </w:rPr>
              <w:t>İLACIN OLUŞTURDUĞU HAREKET BOZUKLUKLARI VE İLACIN DİĞER YAN ETKİLERİ</w:t>
            </w:r>
          </w:p>
        </w:tc>
        <w:tc>
          <w:tcPr>
            <w:tcW w:w="3261" w:type="dxa"/>
            <w:shd w:val="clear" w:color="auto" w:fill="EDF2F8"/>
            <w:noWrap/>
            <w:vAlign w:val="center"/>
            <w:hideMark/>
          </w:tcPr>
          <w:p w14:paraId="134F6EAA" w14:textId="77777777" w:rsidR="00171F46" w:rsidRPr="00A76157" w:rsidRDefault="00171F46" w:rsidP="00627D32">
            <w:pPr>
              <w:spacing w:after="0" w:line="240" w:lineRule="auto"/>
              <w:rPr>
                <w:rFonts w:eastAsia="Times New Roman" w:cs="Calibri"/>
                <w:color w:val="000000"/>
                <w:lang w:eastAsia="tr-TR"/>
              </w:rPr>
            </w:pPr>
            <w:r w:rsidRPr="00A76157">
              <w:rPr>
                <w:rFonts w:eastAsia="Times New Roman" w:cs="Calibri"/>
                <w:bCs/>
                <w:color w:val="000000"/>
                <w:lang w:eastAsia="tr-TR"/>
              </w:rPr>
              <w:t>İLACIN OLUŞTURDUĞU HAREKET BOZUKLUKLARI VE İLACIN DİĞER YAN ETKİLERİ</w:t>
            </w:r>
          </w:p>
        </w:tc>
        <w:tc>
          <w:tcPr>
            <w:tcW w:w="1020" w:type="dxa"/>
            <w:shd w:val="clear" w:color="auto" w:fill="EDF2F8"/>
            <w:noWrap/>
            <w:vAlign w:val="center"/>
            <w:hideMark/>
          </w:tcPr>
          <w:p w14:paraId="69552B19"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36358E5"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555F181"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2B5706E4" w14:textId="77777777" w:rsidTr="00627D32">
        <w:trPr>
          <w:trHeight w:val="629"/>
        </w:trPr>
        <w:tc>
          <w:tcPr>
            <w:tcW w:w="2943" w:type="dxa"/>
            <w:vMerge w:val="restart"/>
            <w:shd w:val="clear" w:color="auto" w:fill="EDF2F8"/>
            <w:noWrap/>
            <w:vAlign w:val="center"/>
            <w:hideMark/>
          </w:tcPr>
          <w:p w14:paraId="3D7B8C6D" w14:textId="77777777" w:rsidR="00171F46" w:rsidRDefault="00171F46" w:rsidP="00FD28FD">
            <w:pPr>
              <w:spacing w:after="0" w:line="240" w:lineRule="auto"/>
              <w:rPr>
                <w:rFonts w:eastAsia="Times New Roman" w:cs="Calibri"/>
                <w:b/>
                <w:bCs/>
                <w:color w:val="000000"/>
                <w:lang w:eastAsia="tr-TR"/>
              </w:rPr>
            </w:pPr>
            <w:r>
              <w:rPr>
                <w:rFonts w:eastAsia="Times New Roman" w:cs="Calibri"/>
                <w:b/>
                <w:bCs/>
                <w:color w:val="000000"/>
                <w:lang w:eastAsia="tr-TR"/>
              </w:rPr>
              <w:t>NÖROGELİŞİMSEL BOZUKLUKLAR</w:t>
            </w:r>
          </w:p>
        </w:tc>
        <w:tc>
          <w:tcPr>
            <w:tcW w:w="3261" w:type="dxa"/>
            <w:shd w:val="clear" w:color="auto" w:fill="EDF2F8"/>
            <w:noWrap/>
            <w:vAlign w:val="center"/>
            <w:hideMark/>
          </w:tcPr>
          <w:p w14:paraId="47C714BA"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ZİHİNSEL YETERSİZLİKLER</w:t>
            </w:r>
          </w:p>
        </w:tc>
        <w:tc>
          <w:tcPr>
            <w:tcW w:w="1020" w:type="dxa"/>
            <w:shd w:val="clear" w:color="auto" w:fill="EDF2F8"/>
            <w:noWrap/>
            <w:vAlign w:val="center"/>
            <w:hideMark/>
          </w:tcPr>
          <w:p w14:paraId="3B730953"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47398241"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446CDEF"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1481688A" w14:textId="77777777" w:rsidTr="00627D32">
        <w:trPr>
          <w:trHeight w:val="629"/>
        </w:trPr>
        <w:tc>
          <w:tcPr>
            <w:tcW w:w="2943" w:type="dxa"/>
            <w:vMerge/>
            <w:shd w:val="clear" w:color="auto" w:fill="EDF2F8"/>
            <w:noWrap/>
            <w:vAlign w:val="center"/>
            <w:hideMark/>
          </w:tcPr>
          <w:p w14:paraId="44B03417"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36CB3956"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İLETİŞİM BOZUKLUKLARI (KEKEMELİK VB)</w:t>
            </w:r>
          </w:p>
        </w:tc>
        <w:tc>
          <w:tcPr>
            <w:tcW w:w="1020" w:type="dxa"/>
            <w:shd w:val="clear" w:color="auto" w:fill="EDF2F8"/>
            <w:noWrap/>
            <w:vAlign w:val="center"/>
            <w:hideMark/>
          </w:tcPr>
          <w:p w14:paraId="2D63700F"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r w:rsidR="00493868">
              <w:rPr>
                <w:rFonts w:eastAsia="Times New Roman" w:cs="Calibri"/>
                <w:color w:val="000000"/>
                <w:lang w:eastAsia="tr-TR"/>
              </w:rPr>
              <w:t>T</w:t>
            </w:r>
          </w:p>
        </w:tc>
        <w:tc>
          <w:tcPr>
            <w:tcW w:w="539" w:type="dxa"/>
            <w:shd w:val="clear" w:color="auto" w:fill="EDF2F8"/>
            <w:noWrap/>
            <w:vAlign w:val="center"/>
            <w:hideMark/>
          </w:tcPr>
          <w:p w14:paraId="5ACEC4CB"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9607550"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3EE4CFF7" w14:textId="77777777" w:rsidTr="00627D32">
        <w:trPr>
          <w:trHeight w:val="629"/>
        </w:trPr>
        <w:tc>
          <w:tcPr>
            <w:tcW w:w="2943" w:type="dxa"/>
            <w:vMerge/>
            <w:shd w:val="clear" w:color="auto" w:fill="EDF2F8"/>
            <w:noWrap/>
            <w:vAlign w:val="center"/>
            <w:hideMark/>
          </w:tcPr>
          <w:p w14:paraId="43942DE1"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26B0EFF9"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OTİZM SPEKTRUM BOZUKLUĞU</w:t>
            </w:r>
          </w:p>
        </w:tc>
        <w:tc>
          <w:tcPr>
            <w:tcW w:w="1020" w:type="dxa"/>
            <w:shd w:val="clear" w:color="auto" w:fill="EDF2F8"/>
            <w:noWrap/>
            <w:vAlign w:val="center"/>
            <w:hideMark/>
          </w:tcPr>
          <w:p w14:paraId="6CF2F820"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4025C734"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457FF2B"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15D75350" w14:textId="77777777" w:rsidTr="00627D32">
        <w:trPr>
          <w:trHeight w:val="629"/>
        </w:trPr>
        <w:tc>
          <w:tcPr>
            <w:tcW w:w="2943" w:type="dxa"/>
            <w:vMerge/>
            <w:shd w:val="clear" w:color="auto" w:fill="EDF2F8"/>
            <w:noWrap/>
            <w:vAlign w:val="center"/>
            <w:hideMark/>
          </w:tcPr>
          <w:p w14:paraId="6B0B0B2C"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21B88C06"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DİKKAT EKSİKLİĞİ/HİPERAKTİVİTE BOZUKLUĞU</w:t>
            </w:r>
          </w:p>
        </w:tc>
        <w:tc>
          <w:tcPr>
            <w:tcW w:w="1020" w:type="dxa"/>
            <w:shd w:val="clear" w:color="auto" w:fill="EDF2F8"/>
            <w:noWrap/>
            <w:vAlign w:val="center"/>
            <w:hideMark/>
          </w:tcPr>
          <w:p w14:paraId="3FE09187"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53BCF99"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297D51C"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064B6D06" w14:textId="77777777" w:rsidTr="00627D32">
        <w:trPr>
          <w:trHeight w:val="629"/>
        </w:trPr>
        <w:tc>
          <w:tcPr>
            <w:tcW w:w="2943" w:type="dxa"/>
            <w:vMerge/>
            <w:shd w:val="clear" w:color="auto" w:fill="EDF2F8"/>
            <w:noWrap/>
            <w:vAlign w:val="center"/>
            <w:hideMark/>
          </w:tcPr>
          <w:p w14:paraId="00A3EA21"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2B5991BD"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ÖZGÜL ÖĞRENME BOZUKLUĞU</w:t>
            </w:r>
          </w:p>
        </w:tc>
        <w:tc>
          <w:tcPr>
            <w:tcW w:w="1020" w:type="dxa"/>
            <w:shd w:val="clear" w:color="auto" w:fill="EDF2F8"/>
            <w:noWrap/>
            <w:vAlign w:val="center"/>
            <w:hideMark/>
          </w:tcPr>
          <w:p w14:paraId="2638B769"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68E0FB84"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A1DDA46"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340B457F" w14:textId="77777777" w:rsidTr="00627D32">
        <w:trPr>
          <w:trHeight w:val="629"/>
        </w:trPr>
        <w:tc>
          <w:tcPr>
            <w:tcW w:w="2943" w:type="dxa"/>
            <w:vMerge/>
            <w:shd w:val="clear" w:color="auto" w:fill="EDF2F8"/>
            <w:noWrap/>
            <w:vAlign w:val="center"/>
            <w:hideMark/>
          </w:tcPr>
          <w:p w14:paraId="16A23E7F"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69445444"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MOTOR BOZUKLUKLAR (STEREOTİPİK HAREKET BOZUKLUĞU, TOURETTE BOZUKLUĞU, TİK BOZUKLUĞU VB)</w:t>
            </w:r>
          </w:p>
        </w:tc>
        <w:tc>
          <w:tcPr>
            <w:tcW w:w="1020" w:type="dxa"/>
            <w:shd w:val="clear" w:color="auto" w:fill="EDF2F8"/>
            <w:noWrap/>
            <w:vAlign w:val="center"/>
            <w:hideMark/>
          </w:tcPr>
          <w:p w14:paraId="7D61B580"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287CF8EC"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D662E4E"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3B33279B" w14:textId="77777777" w:rsidTr="00627D32">
        <w:trPr>
          <w:trHeight w:val="629"/>
        </w:trPr>
        <w:tc>
          <w:tcPr>
            <w:tcW w:w="2943" w:type="dxa"/>
            <w:vMerge/>
            <w:shd w:val="clear" w:color="auto" w:fill="EDF2F8"/>
            <w:noWrap/>
            <w:vAlign w:val="center"/>
            <w:hideMark/>
          </w:tcPr>
          <w:p w14:paraId="2F75E6D7" w14:textId="77777777"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14:paraId="59258771" w14:textId="77777777"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DİĞER NÖROGELİŞİMSEL BOZUKLUKLAR</w:t>
            </w:r>
          </w:p>
        </w:tc>
        <w:tc>
          <w:tcPr>
            <w:tcW w:w="1020" w:type="dxa"/>
            <w:shd w:val="clear" w:color="auto" w:fill="EDF2F8"/>
            <w:noWrap/>
            <w:vAlign w:val="center"/>
            <w:hideMark/>
          </w:tcPr>
          <w:p w14:paraId="0FC9E2E1"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14:paraId="4F1189A2" w14:textId="77777777"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ED9F905" w14:textId="77777777"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14:paraId="06FDEA17" w14:textId="77777777" w:rsidTr="00627D32">
        <w:trPr>
          <w:trHeight w:val="629"/>
        </w:trPr>
        <w:tc>
          <w:tcPr>
            <w:tcW w:w="2943" w:type="dxa"/>
            <w:vMerge w:val="restart"/>
            <w:shd w:val="clear" w:color="auto" w:fill="EDF2F8"/>
            <w:noWrap/>
            <w:vAlign w:val="center"/>
            <w:hideMark/>
          </w:tcPr>
          <w:p w14:paraId="348349A3" w14:textId="77777777" w:rsidR="00171F46" w:rsidRPr="005676A5" w:rsidRDefault="00171F46" w:rsidP="00FD28FD">
            <w:pPr>
              <w:rPr>
                <w:b/>
                <w:color w:val="000000"/>
                <w:sz w:val="24"/>
                <w:szCs w:val="24"/>
              </w:rPr>
            </w:pPr>
            <w:r w:rsidRPr="00ED5FBD">
              <w:rPr>
                <w:b/>
                <w:color w:val="000000"/>
                <w:sz w:val="24"/>
                <w:szCs w:val="24"/>
              </w:rPr>
              <w:t>ÖZELLEŞMİŞ ALANLARA İLİŞKİN KLİNİK YETKİNLİKLER</w:t>
            </w:r>
          </w:p>
        </w:tc>
        <w:tc>
          <w:tcPr>
            <w:tcW w:w="3261" w:type="dxa"/>
            <w:shd w:val="clear" w:color="auto" w:fill="EDF2F8"/>
            <w:noWrap/>
            <w:vAlign w:val="center"/>
            <w:hideMark/>
          </w:tcPr>
          <w:p w14:paraId="2BACD45F" w14:textId="77777777" w:rsidR="00171F46" w:rsidRDefault="00171F46" w:rsidP="00627D32">
            <w:pPr>
              <w:spacing w:after="0" w:line="240" w:lineRule="auto"/>
              <w:rPr>
                <w:rFonts w:eastAsia="Times New Roman" w:cs="Calibri"/>
                <w:color w:val="000000"/>
                <w:lang w:eastAsia="tr-TR"/>
              </w:rPr>
            </w:pPr>
            <w:r w:rsidRPr="00ED5FBD">
              <w:rPr>
                <w:rFonts w:eastAsia="Times New Roman" w:cs="Calibri"/>
                <w:color w:val="000000"/>
                <w:lang w:eastAsia="tr-TR"/>
              </w:rPr>
              <w:t>TOPLUM PSİKİYATRİSİ VE KÜLTÜREL PSİKİYATRİ</w:t>
            </w:r>
          </w:p>
        </w:tc>
        <w:tc>
          <w:tcPr>
            <w:tcW w:w="1020" w:type="dxa"/>
            <w:shd w:val="clear" w:color="auto" w:fill="EDF2F8"/>
            <w:noWrap/>
            <w:vAlign w:val="center"/>
            <w:hideMark/>
          </w:tcPr>
          <w:p w14:paraId="205C1868"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082103BC"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598EE61" w14:textId="77777777"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71F46" w:rsidRPr="00627D32" w14:paraId="06946427" w14:textId="77777777" w:rsidTr="00627D32">
        <w:trPr>
          <w:trHeight w:val="629"/>
        </w:trPr>
        <w:tc>
          <w:tcPr>
            <w:tcW w:w="2943" w:type="dxa"/>
            <w:vMerge/>
            <w:shd w:val="clear" w:color="auto" w:fill="EDF2F8"/>
            <w:noWrap/>
            <w:vAlign w:val="center"/>
            <w:hideMark/>
          </w:tcPr>
          <w:p w14:paraId="560A28BB" w14:textId="77777777" w:rsidR="00171F46" w:rsidRDefault="00171F46" w:rsidP="00627D32">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14:paraId="5EC9667F" w14:textId="77777777" w:rsidR="00171F46" w:rsidRDefault="00171F46" w:rsidP="00627D32">
            <w:pPr>
              <w:spacing w:after="0" w:line="240" w:lineRule="auto"/>
              <w:rPr>
                <w:rFonts w:eastAsia="Times New Roman" w:cs="Calibri"/>
                <w:color w:val="000000"/>
                <w:lang w:eastAsia="tr-TR"/>
              </w:rPr>
            </w:pPr>
            <w:r w:rsidRPr="00ED5FBD">
              <w:rPr>
                <w:rFonts w:eastAsia="Times New Roman" w:cs="Calibri"/>
                <w:color w:val="000000"/>
                <w:lang w:eastAsia="tr-TR"/>
              </w:rPr>
              <w:t>KORUYUCU PSİKİYATRİ</w:t>
            </w:r>
          </w:p>
        </w:tc>
        <w:tc>
          <w:tcPr>
            <w:tcW w:w="1020" w:type="dxa"/>
            <w:shd w:val="clear" w:color="auto" w:fill="EDF2F8"/>
            <w:noWrap/>
            <w:vAlign w:val="center"/>
            <w:hideMark/>
          </w:tcPr>
          <w:p w14:paraId="6F6E0ACC"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6BA12D31"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14F9F06" w14:textId="77777777"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71F46" w:rsidRPr="00627D32" w14:paraId="72FBA43F" w14:textId="77777777" w:rsidTr="00627D32">
        <w:trPr>
          <w:trHeight w:val="629"/>
        </w:trPr>
        <w:tc>
          <w:tcPr>
            <w:tcW w:w="2943" w:type="dxa"/>
            <w:vMerge/>
            <w:shd w:val="clear" w:color="auto" w:fill="EDF2F8"/>
            <w:noWrap/>
            <w:vAlign w:val="center"/>
            <w:hideMark/>
          </w:tcPr>
          <w:p w14:paraId="05D2DDC6" w14:textId="77777777" w:rsidR="00171F46" w:rsidRDefault="00171F46" w:rsidP="00627D32">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14:paraId="0592B1DA" w14:textId="77777777" w:rsidR="00171F46" w:rsidRDefault="00171F46" w:rsidP="00627D32">
            <w:pPr>
              <w:spacing w:after="0" w:line="240" w:lineRule="auto"/>
              <w:rPr>
                <w:rFonts w:eastAsia="Times New Roman" w:cs="Calibri"/>
                <w:color w:val="000000"/>
                <w:lang w:eastAsia="tr-TR"/>
              </w:rPr>
            </w:pPr>
            <w:r w:rsidRPr="00ED5FBD">
              <w:rPr>
                <w:rFonts w:eastAsia="Times New Roman" w:cs="Calibri"/>
                <w:color w:val="000000"/>
                <w:lang w:eastAsia="tr-TR"/>
              </w:rPr>
              <w:t>ADLİ PSİKİYATRİ</w:t>
            </w:r>
          </w:p>
        </w:tc>
        <w:tc>
          <w:tcPr>
            <w:tcW w:w="1020" w:type="dxa"/>
            <w:shd w:val="clear" w:color="auto" w:fill="EDF2F8"/>
            <w:noWrap/>
            <w:vAlign w:val="center"/>
            <w:hideMark/>
          </w:tcPr>
          <w:p w14:paraId="67BD9F28"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708FACC0"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2E33F2E" w14:textId="77777777"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71F46" w:rsidRPr="00627D32" w14:paraId="00161351" w14:textId="77777777" w:rsidTr="00627D32">
        <w:trPr>
          <w:trHeight w:val="629"/>
        </w:trPr>
        <w:tc>
          <w:tcPr>
            <w:tcW w:w="2943" w:type="dxa"/>
            <w:vMerge/>
            <w:shd w:val="clear" w:color="auto" w:fill="EDF2F8"/>
            <w:noWrap/>
            <w:vAlign w:val="center"/>
            <w:hideMark/>
          </w:tcPr>
          <w:p w14:paraId="3AD8EB3D" w14:textId="77777777" w:rsidR="00171F46" w:rsidRDefault="00171F46" w:rsidP="00627D32">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14:paraId="2EC561CC" w14:textId="77777777" w:rsidR="00171F46" w:rsidRDefault="00625585" w:rsidP="00627D32">
            <w:pPr>
              <w:spacing w:after="0" w:line="240" w:lineRule="auto"/>
              <w:rPr>
                <w:rFonts w:eastAsia="Times New Roman" w:cs="Calibri"/>
                <w:color w:val="000000"/>
                <w:lang w:eastAsia="tr-TR"/>
              </w:rPr>
            </w:pPr>
            <w:r>
              <w:rPr>
                <w:rFonts w:eastAsia="Times New Roman" w:cs="Calibri"/>
                <w:color w:val="000000"/>
                <w:lang w:eastAsia="tr-TR"/>
              </w:rPr>
              <w:t>KONSÜLTASYON LİYE</w:t>
            </w:r>
            <w:r w:rsidR="00171F46" w:rsidRPr="00ED5FBD">
              <w:rPr>
                <w:rFonts w:eastAsia="Times New Roman" w:cs="Calibri"/>
                <w:color w:val="000000"/>
                <w:lang w:eastAsia="tr-TR"/>
              </w:rPr>
              <w:t>ZON PSİKİYATRİSİ</w:t>
            </w:r>
          </w:p>
        </w:tc>
        <w:tc>
          <w:tcPr>
            <w:tcW w:w="1020" w:type="dxa"/>
            <w:shd w:val="clear" w:color="auto" w:fill="EDF2F8"/>
            <w:noWrap/>
            <w:vAlign w:val="center"/>
            <w:hideMark/>
          </w:tcPr>
          <w:p w14:paraId="65459265"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90E0AE1"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AC41993" w14:textId="77777777"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71F46" w:rsidRPr="00627D32" w14:paraId="085AF80B" w14:textId="77777777" w:rsidTr="00627D32">
        <w:trPr>
          <w:trHeight w:val="629"/>
        </w:trPr>
        <w:tc>
          <w:tcPr>
            <w:tcW w:w="2943" w:type="dxa"/>
            <w:vMerge/>
            <w:shd w:val="clear" w:color="auto" w:fill="EDF2F8"/>
            <w:noWrap/>
            <w:vAlign w:val="center"/>
            <w:hideMark/>
          </w:tcPr>
          <w:p w14:paraId="69EFC817" w14:textId="77777777" w:rsidR="00171F46" w:rsidRDefault="00171F46" w:rsidP="00627D32">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14:paraId="2EDC0701" w14:textId="77777777" w:rsidR="00171F46" w:rsidRDefault="00171F46" w:rsidP="00627D32">
            <w:pPr>
              <w:spacing w:after="0" w:line="240" w:lineRule="auto"/>
              <w:rPr>
                <w:rFonts w:eastAsia="Times New Roman" w:cs="Calibri"/>
                <w:color w:val="000000"/>
                <w:lang w:eastAsia="tr-TR"/>
              </w:rPr>
            </w:pPr>
            <w:r w:rsidRPr="00ED5FBD">
              <w:rPr>
                <w:rFonts w:eastAsia="Times New Roman" w:cs="Calibri"/>
                <w:color w:val="000000"/>
                <w:lang w:eastAsia="tr-TR"/>
              </w:rPr>
              <w:t>GEROPSİKİYATRİ</w:t>
            </w:r>
          </w:p>
        </w:tc>
        <w:tc>
          <w:tcPr>
            <w:tcW w:w="1020" w:type="dxa"/>
            <w:shd w:val="clear" w:color="auto" w:fill="EDF2F8"/>
            <w:noWrap/>
            <w:vAlign w:val="center"/>
            <w:hideMark/>
          </w:tcPr>
          <w:p w14:paraId="4A058103"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50332D26"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657FB92" w14:textId="77777777"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71F46" w:rsidRPr="00627D32" w14:paraId="06F18C6A" w14:textId="77777777" w:rsidTr="00627D32">
        <w:trPr>
          <w:trHeight w:val="629"/>
        </w:trPr>
        <w:tc>
          <w:tcPr>
            <w:tcW w:w="2943" w:type="dxa"/>
            <w:vMerge/>
            <w:shd w:val="clear" w:color="auto" w:fill="EDF2F8"/>
            <w:noWrap/>
            <w:vAlign w:val="center"/>
            <w:hideMark/>
          </w:tcPr>
          <w:p w14:paraId="24EA75F8" w14:textId="77777777" w:rsidR="00171F46" w:rsidRDefault="00171F46" w:rsidP="00627D32">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14:paraId="51BC78DE" w14:textId="77777777" w:rsidR="00171F46" w:rsidRDefault="00171F46" w:rsidP="00627D32">
            <w:pPr>
              <w:spacing w:after="0" w:line="240" w:lineRule="auto"/>
              <w:rPr>
                <w:rFonts w:eastAsia="Times New Roman" w:cs="Calibri"/>
                <w:color w:val="000000"/>
                <w:lang w:eastAsia="tr-TR"/>
              </w:rPr>
            </w:pPr>
            <w:r w:rsidRPr="00ED5FBD">
              <w:rPr>
                <w:rFonts w:eastAsia="Times New Roman" w:cs="Calibri"/>
                <w:color w:val="000000"/>
                <w:lang w:eastAsia="tr-TR"/>
              </w:rPr>
              <w:t>AFET PSİKİYATRİSİ</w:t>
            </w:r>
          </w:p>
        </w:tc>
        <w:tc>
          <w:tcPr>
            <w:tcW w:w="1020" w:type="dxa"/>
            <w:shd w:val="clear" w:color="auto" w:fill="EDF2F8"/>
            <w:noWrap/>
            <w:vAlign w:val="center"/>
            <w:hideMark/>
          </w:tcPr>
          <w:p w14:paraId="4675CB51"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005C721"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8B51B9F" w14:textId="77777777"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71F46" w:rsidRPr="00627D32" w14:paraId="63081DC4" w14:textId="77777777" w:rsidTr="00627D32">
        <w:trPr>
          <w:trHeight w:val="629"/>
        </w:trPr>
        <w:tc>
          <w:tcPr>
            <w:tcW w:w="2943" w:type="dxa"/>
            <w:vMerge/>
            <w:shd w:val="clear" w:color="auto" w:fill="EDF2F8"/>
            <w:noWrap/>
            <w:vAlign w:val="center"/>
            <w:hideMark/>
          </w:tcPr>
          <w:p w14:paraId="7BA47653" w14:textId="77777777" w:rsidR="00171F46" w:rsidRDefault="00171F46" w:rsidP="00627D32">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14:paraId="6F5C5AB7" w14:textId="77777777" w:rsidR="00171F46" w:rsidRDefault="00171F46" w:rsidP="00627D32">
            <w:pPr>
              <w:spacing w:after="0" w:line="240" w:lineRule="auto"/>
              <w:rPr>
                <w:rFonts w:eastAsia="Times New Roman" w:cs="Calibri"/>
                <w:color w:val="000000"/>
                <w:lang w:eastAsia="tr-TR"/>
              </w:rPr>
            </w:pPr>
            <w:r w:rsidRPr="00ED5FBD">
              <w:rPr>
                <w:rFonts w:eastAsia="Times New Roman" w:cs="Calibri"/>
                <w:color w:val="000000"/>
                <w:lang w:eastAsia="tr-TR"/>
              </w:rPr>
              <w:t>ACİL PSİKİYATRİ</w:t>
            </w:r>
          </w:p>
        </w:tc>
        <w:tc>
          <w:tcPr>
            <w:tcW w:w="1020" w:type="dxa"/>
            <w:shd w:val="clear" w:color="auto" w:fill="EDF2F8"/>
            <w:noWrap/>
            <w:vAlign w:val="center"/>
            <w:hideMark/>
          </w:tcPr>
          <w:p w14:paraId="45111564"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14:paraId="3B6E815C" w14:textId="77777777"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9656CB5" w14:textId="77777777"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14:paraId="0557C493" w14:textId="77777777" w:rsidR="00E019C7" w:rsidRDefault="00E019C7" w:rsidP="00E019C7">
      <w:pPr>
        <w:pStyle w:val="Balk3"/>
        <w:keepNext w:val="0"/>
        <w:ind w:left="1225"/>
        <w:jc w:val="both"/>
        <w:rPr>
          <w:rFonts w:ascii="Calibri" w:hAnsi="Calibri" w:cs="Calibri"/>
          <w:noProof/>
          <w:sz w:val="22"/>
          <w:szCs w:val="22"/>
          <w:lang w:eastAsia="tr-TR"/>
        </w:rPr>
      </w:pPr>
      <w:bookmarkStart w:id="13" w:name="_Toc383076542"/>
    </w:p>
    <w:p w14:paraId="496AC304" w14:textId="4D1A4F0F" w:rsidR="00BB6D31" w:rsidRPr="004C1F74" w:rsidRDefault="00601F5C" w:rsidP="005F2065">
      <w:pPr>
        <w:pStyle w:val="Balk3"/>
        <w:keepNext w:val="0"/>
        <w:numPr>
          <w:ilvl w:val="2"/>
          <w:numId w:val="3"/>
        </w:numPr>
        <w:ind w:left="1225" w:hanging="505"/>
        <w:jc w:val="both"/>
        <w:rPr>
          <w:rFonts w:ascii="Calibri" w:hAnsi="Calibri" w:cs="Calibri"/>
          <w:noProof/>
          <w:sz w:val="22"/>
          <w:szCs w:val="22"/>
          <w:lang w:eastAsia="tr-TR"/>
        </w:rPr>
      </w:pPr>
      <w:r w:rsidRPr="004C1F74">
        <w:rPr>
          <w:rFonts w:ascii="Calibri" w:hAnsi="Calibri" w:cs="Calibri"/>
          <w:noProof/>
          <w:sz w:val="22"/>
          <w:szCs w:val="22"/>
          <w:lang w:eastAsia="tr-TR"/>
        </w:rPr>
        <w:t>GİRİŞİMSEL YETKİNLİKLER</w:t>
      </w:r>
      <w:bookmarkEnd w:id="13"/>
    </w:p>
    <w:p w14:paraId="1FC84FFD" w14:textId="77777777" w:rsidR="00675130" w:rsidRDefault="00371BBA" w:rsidP="00627D32">
      <w:pPr>
        <w:jc w:val="both"/>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62B16716" w14:textId="77777777" w:rsidR="001F2F23" w:rsidRPr="00A579B9" w:rsidRDefault="001F2F23" w:rsidP="0054192F">
      <w:pPr>
        <w:pStyle w:val="T2"/>
      </w:pPr>
      <w:r w:rsidRPr="00A579B9">
        <w:t>GİRİŞİMSEL YETKİNLİK İÇİN KULLANILAN TANIMLAR VE KISALTMALARI</w:t>
      </w:r>
    </w:p>
    <w:p w14:paraId="4ACCB073" w14:textId="77777777" w:rsidR="001F2F23" w:rsidRDefault="001F2F23" w:rsidP="001F2F23">
      <w:pPr>
        <w:widowControl w:val="0"/>
        <w:autoSpaceDE w:val="0"/>
        <w:autoSpaceDN w:val="0"/>
        <w:adjustRightInd w:val="0"/>
        <w:spacing w:after="0" w:line="240" w:lineRule="auto"/>
        <w:jc w:val="both"/>
        <w:rPr>
          <w:rFonts w:cs="Calibri"/>
          <w:b/>
        </w:rPr>
      </w:pPr>
    </w:p>
    <w:p w14:paraId="299A167A" w14:textId="77777777" w:rsidR="001F2F23" w:rsidRDefault="001F2F23" w:rsidP="001F2F23">
      <w:pPr>
        <w:widowControl w:val="0"/>
        <w:autoSpaceDE w:val="0"/>
        <w:autoSpaceDN w:val="0"/>
        <w:adjustRightInd w:val="0"/>
        <w:spacing w:after="0" w:line="240" w:lineRule="auto"/>
        <w:jc w:val="both"/>
        <w:rPr>
          <w:rFonts w:cs="Calibri"/>
        </w:rPr>
      </w:pPr>
      <w:r w:rsidRPr="000909E3">
        <w:rPr>
          <w:rFonts w:cs="Calibri"/>
          <w:b/>
        </w:rPr>
        <w:t>Girişimsel Yetkinlikler</w:t>
      </w:r>
      <w:r>
        <w:rPr>
          <w:rFonts w:cs="Calibri"/>
        </w:rPr>
        <w:t xml:space="preserve"> için dört düzey tanımlanmıştır.</w:t>
      </w:r>
    </w:p>
    <w:p w14:paraId="175D12FA" w14:textId="77777777" w:rsidR="001F2F23" w:rsidRDefault="001F2F23" w:rsidP="001F2F23">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68ADAD53" w14:textId="77777777" w:rsidR="001F2F23" w:rsidRDefault="001F2F23" w:rsidP="001F2F23">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69DF454E" w14:textId="77777777" w:rsidR="001F2F23" w:rsidRDefault="001F2F23" w:rsidP="001F2F23">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3572C0B7" w14:textId="77777777" w:rsidR="0054192F" w:rsidRPr="005676A5" w:rsidRDefault="001F2F23" w:rsidP="00627D32">
      <w:pPr>
        <w:jc w:val="both"/>
        <w:rPr>
          <w:rFonts w:cs="Calibri"/>
        </w:rPr>
      </w:pPr>
      <w:r>
        <w:rPr>
          <w:rFonts w:cs="Calibri"/>
          <w:b/>
        </w:rPr>
        <w:t>4</w:t>
      </w:r>
      <w:r>
        <w:rPr>
          <w:rFonts w:cs="Calibri"/>
        </w:rPr>
        <w:t>: Karmaşık olsun veya olmasın her tür olguda girişimi uygulayabilme düzeyini ifade eder.</w:t>
      </w: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84"/>
        <w:gridCol w:w="709"/>
        <w:gridCol w:w="567"/>
        <w:gridCol w:w="1344"/>
      </w:tblGrid>
      <w:tr w:rsidR="004C1F74" w:rsidRPr="004C1F74" w14:paraId="5C15CD06" w14:textId="77777777" w:rsidTr="001F2F23">
        <w:trPr>
          <w:trHeight w:val="1208"/>
          <w:tblHeader/>
        </w:trPr>
        <w:tc>
          <w:tcPr>
            <w:tcW w:w="3561" w:type="dxa"/>
            <w:shd w:val="clear" w:color="auto" w:fill="9E3A38"/>
            <w:noWrap/>
            <w:vAlign w:val="center"/>
            <w:hideMark/>
          </w:tcPr>
          <w:p w14:paraId="0E57FE3B" w14:textId="77777777" w:rsidR="004C1F74" w:rsidRPr="004C1F74" w:rsidRDefault="004C1F74" w:rsidP="00627D32">
            <w:pPr>
              <w:spacing w:after="0" w:line="240" w:lineRule="auto"/>
              <w:jc w:val="both"/>
              <w:rPr>
                <w:rFonts w:eastAsia="Times New Roman" w:cs="Calibri"/>
                <w:b/>
                <w:bCs/>
                <w:color w:val="FFFFFF"/>
                <w:lang w:eastAsia="tr-TR"/>
              </w:rPr>
            </w:pPr>
          </w:p>
        </w:tc>
        <w:tc>
          <w:tcPr>
            <w:tcW w:w="2784" w:type="dxa"/>
            <w:shd w:val="clear" w:color="auto" w:fill="9E3A38"/>
            <w:vAlign w:val="center"/>
          </w:tcPr>
          <w:p w14:paraId="60C0D76D" w14:textId="77777777"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GİRİŞİMSEL YETKİNLİK</w:t>
            </w:r>
          </w:p>
        </w:tc>
        <w:tc>
          <w:tcPr>
            <w:tcW w:w="709" w:type="dxa"/>
            <w:shd w:val="clear" w:color="auto" w:fill="9E3A38"/>
            <w:textDirection w:val="btLr"/>
            <w:vAlign w:val="center"/>
            <w:hideMark/>
          </w:tcPr>
          <w:p w14:paraId="61156110" w14:textId="77777777"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0C39954E" w14:textId="77777777"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Kıdem</w:t>
            </w:r>
          </w:p>
        </w:tc>
        <w:tc>
          <w:tcPr>
            <w:tcW w:w="1344" w:type="dxa"/>
            <w:shd w:val="clear" w:color="auto" w:fill="9E3A38"/>
            <w:textDirection w:val="btLr"/>
            <w:vAlign w:val="center"/>
            <w:hideMark/>
          </w:tcPr>
          <w:p w14:paraId="182199CB" w14:textId="77777777"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Yöntem</w:t>
            </w:r>
          </w:p>
        </w:tc>
      </w:tr>
      <w:tr w:rsidR="00DD7413" w:rsidRPr="004C1F74" w14:paraId="7DD164EF" w14:textId="77777777" w:rsidTr="001F2F23">
        <w:trPr>
          <w:trHeight w:val="596"/>
        </w:trPr>
        <w:tc>
          <w:tcPr>
            <w:tcW w:w="3561" w:type="dxa"/>
            <w:vMerge w:val="restart"/>
            <w:shd w:val="clear" w:color="auto" w:fill="EDF2F8"/>
            <w:noWrap/>
            <w:vAlign w:val="center"/>
            <w:hideMark/>
          </w:tcPr>
          <w:p w14:paraId="4B673592" w14:textId="77777777" w:rsidR="00DD7413" w:rsidRPr="004C1F74" w:rsidRDefault="00DD7413" w:rsidP="005C3F1F">
            <w:pPr>
              <w:spacing w:after="0" w:line="240" w:lineRule="auto"/>
              <w:rPr>
                <w:rFonts w:eastAsia="Times New Roman" w:cs="Calibri"/>
                <w:b/>
                <w:bCs/>
                <w:color w:val="000000"/>
                <w:lang w:eastAsia="tr-TR"/>
              </w:rPr>
            </w:pPr>
            <w:r>
              <w:rPr>
                <w:rFonts w:eastAsia="Times New Roman" w:cs="Calibri"/>
                <w:b/>
                <w:bCs/>
                <w:color w:val="000000"/>
                <w:lang w:eastAsia="tr-TR"/>
              </w:rPr>
              <w:t>HASTA DEĞERLENDİRME</w:t>
            </w:r>
          </w:p>
        </w:tc>
        <w:tc>
          <w:tcPr>
            <w:tcW w:w="2784" w:type="dxa"/>
            <w:shd w:val="clear" w:color="auto" w:fill="EDF2F8"/>
            <w:vAlign w:val="center"/>
            <w:hideMark/>
          </w:tcPr>
          <w:p w14:paraId="517F0C70" w14:textId="77777777" w:rsidR="00DD7413" w:rsidRPr="004C1F74" w:rsidRDefault="00DD7413" w:rsidP="005F2065">
            <w:pPr>
              <w:spacing w:after="0" w:line="240" w:lineRule="auto"/>
              <w:rPr>
                <w:rFonts w:eastAsia="Times New Roman" w:cs="Calibri"/>
                <w:color w:val="000000"/>
                <w:lang w:eastAsia="tr-TR"/>
              </w:rPr>
            </w:pPr>
            <w:r>
              <w:rPr>
                <w:rFonts w:eastAsia="Times New Roman" w:cs="Calibri"/>
                <w:color w:val="000000"/>
                <w:lang w:eastAsia="tr-TR"/>
              </w:rPr>
              <w:t>PSİKİYATRİK ÖYKÜ ALMA</w:t>
            </w:r>
          </w:p>
        </w:tc>
        <w:tc>
          <w:tcPr>
            <w:tcW w:w="709" w:type="dxa"/>
            <w:shd w:val="clear" w:color="auto" w:fill="EDF2F8"/>
            <w:noWrap/>
            <w:vAlign w:val="center"/>
            <w:hideMark/>
          </w:tcPr>
          <w:p w14:paraId="120CFBD5" w14:textId="77777777" w:rsidR="00DD7413"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1725D760" w14:textId="77777777" w:rsidR="00DD7413"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21C42BCF" w14:textId="77777777" w:rsidR="00DD7413"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915222" w:rsidRPr="004C1F74" w14:paraId="155EBAB9" w14:textId="77777777" w:rsidTr="001F2F23">
        <w:trPr>
          <w:trHeight w:val="596"/>
        </w:trPr>
        <w:tc>
          <w:tcPr>
            <w:tcW w:w="3561" w:type="dxa"/>
            <w:vMerge/>
            <w:shd w:val="clear" w:color="auto" w:fill="EDF2F8"/>
            <w:noWrap/>
            <w:vAlign w:val="center"/>
            <w:hideMark/>
          </w:tcPr>
          <w:p w14:paraId="651A22A0" w14:textId="77777777" w:rsidR="00915222" w:rsidRDefault="00915222" w:rsidP="005C3F1F">
            <w:pPr>
              <w:spacing w:after="0" w:line="240" w:lineRule="auto"/>
              <w:rPr>
                <w:rFonts w:eastAsia="Times New Roman" w:cs="Calibri"/>
                <w:b/>
                <w:bCs/>
                <w:color w:val="000000"/>
                <w:lang w:eastAsia="tr-TR"/>
              </w:rPr>
            </w:pPr>
          </w:p>
        </w:tc>
        <w:tc>
          <w:tcPr>
            <w:tcW w:w="2784" w:type="dxa"/>
            <w:shd w:val="clear" w:color="auto" w:fill="EDF2F8"/>
            <w:vAlign w:val="center"/>
            <w:hideMark/>
          </w:tcPr>
          <w:p w14:paraId="36AF536E" w14:textId="77777777" w:rsidR="00915222" w:rsidRDefault="00915222" w:rsidP="005F2065">
            <w:pPr>
              <w:spacing w:after="0" w:line="240" w:lineRule="auto"/>
              <w:rPr>
                <w:rFonts w:eastAsia="Times New Roman" w:cs="Calibri"/>
                <w:color w:val="000000"/>
                <w:lang w:eastAsia="tr-TR"/>
              </w:rPr>
            </w:pPr>
            <w:r>
              <w:rPr>
                <w:rFonts w:eastAsia="Times New Roman" w:cs="Calibri"/>
                <w:color w:val="000000"/>
                <w:lang w:eastAsia="tr-TR"/>
              </w:rPr>
              <w:t>RUHSAL DURUM MUAYENESİ</w:t>
            </w:r>
          </w:p>
        </w:tc>
        <w:tc>
          <w:tcPr>
            <w:tcW w:w="709" w:type="dxa"/>
            <w:shd w:val="clear" w:color="auto" w:fill="EDF2F8"/>
            <w:noWrap/>
            <w:vAlign w:val="center"/>
            <w:hideMark/>
          </w:tcPr>
          <w:p w14:paraId="7F206DBC" w14:textId="77777777" w:rsidR="00915222"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1A1ED024" w14:textId="77777777" w:rsidR="00915222"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2B23BEE2" w14:textId="77777777" w:rsidR="00915222" w:rsidRPr="005F2065" w:rsidRDefault="00915222" w:rsidP="005F2065">
            <w:pPr>
              <w:spacing w:after="0" w:line="240" w:lineRule="auto"/>
              <w:jc w:val="center"/>
              <w:rPr>
                <w:rFonts w:eastAsia="Times New Roman" w:cs="Calibri"/>
                <w:color w:val="000000"/>
                <w:lang w:eastAsia="tr-TR"/>
              </w:rPr>
            </w:pPr>
            <w:r w:rsidRPr="00F54F8D">
              <w:rPr>
                <w:rFonts w:eastAsia="Times New Roman" w:cs="Calibri"/>
                <w:color w:val="000000"/>
                <w:lang w:eastAsia="tr-TR"/>
              </w:rPr>
              <w:t>YE, UE, BE</w:t>
            </w:r>
          </w:p>
        </w:tc>
      </w:tr>
      <w:tr w:rsidR="00915222" w:rsidRPr="004C1F74" w14:paraId="3EFF2870" w14:textId="77777777" w:rsidTr="001F2F23">
        <w:trPr>
          <w:trHeight w:val="596"/>
        </w:trPr>
        <w:tc>
          <w:tcPr>
            <w:tcW w:w="3561" w:type="dxa"/>
            <w:vMerge/>
            <w:shd w:val="clear" w:color="auto" w:fill="EDF2F8"/>
            <w:noWrap/>
            <w:vAlign w:val="center"/>
            <w:hideMark/>
          </w:tcPr>
          <w:p w14:paraId="6E2DFDC8" w14:textId="77777777" w:rsidR="00915222" w:rsidRPr="004C1F74" w:rsidRDefault="00915222"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56DD2CC" w14:textId="77777777" w:rsidR="00915222" w:rsidRPr="004C1F74" w:rsidRDefault="00915222" w:rsidP="005F2065">
            <w:pPr>
              <w:spacing w:after="0" w:line="240" w:lineRule="auto"/>
              <w:rPr>
                <w:rFonts w:eastAsia="Times New Roman" w:cs="Calibri"/>
                <w:color w:val="000000"/>
                <w:lang w:eastAsia="tr-TR"/>
              </w:rPr>
            </w:pPr>
            <w:r>
              <w:rPr>
                <w:rFonts w:eastAsia="Times New Roman" w:cs="Calibri"/>
                <w:color w:val="000000"/>
                <w:lang w:eastAsia="tr-TR"/>
              </w:rPr>
              <w:t>OLGU FORMÜLASYONU</w:t>
            </w:r>
          </w:p>
        </w:tc>
        <w:tc>
          <w:tcPr>
            <w:tcW w:w="709" w:type="dxa"/>
            <w:shd w:val="clear" w:color="auto" w:fill="EDF2F8"/>
            <w:noWrap/>
            <w:vAlign w:val="center"/>
            <w:hideMark/>
          </w:tcPr>
          <w:p w14:paraId="113CC0BE" w14:textId="77777777" w:rsidR="00915222"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62BAEA66" w14:textId="77777777" w:rsidR="00915222"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37BF3FCB" w14:textId="77777777" w:rsidR="00915222" w:rsidRPr="005F2065" w:rsidRDefault="00915222" w:rsidP="005F2065">
            <w:pPr>
              <w:spacing w:after="0" w:line="240" w:lineRule="auto"/>
              <w:jc w:val="center"/>
              <w:rPr>
                <w:rFonts w:eastAsia="Times New Roman" w:cs="Calibri"/>
                <w:color w:val="000000"/>
                <w:lang w:eastAsia="tr-TR"/>
              </w:rPr>
            </w:pPr>
            <w:r w:rsidRPr="00F54F8D">
              <w:rPr>
                <w:rFonts w:eastAsia="Times New Roman" w:cs="Calibri"/>
                <w:color w:val="000000"/>
                <w:lang w:eastAsia="tr-TR"/>
              </w:rPr>
              <w:t>YE, UE, BE</w:t>
            </w:r>
          </w:p>
        </w:tc>
      </w:tr>
      <w:tr w:rsidR="00915222" w:rsidRPr="004C1F74" w14:paraId="4B7C5E96" w14:textId="77777777" w:rsidTr="001F2F23">
        <w:trPr>
          <w:trHeight w:val="596"/>
        </w:trPr>
        <w:tc>
          <w:tcPr>
            <w:tcW w:w="3561" w:type="dxa"/>
            <w:vMerge/>
            <w:shd w:val="clear" w:color="auto" w:fill="EDF2F8"/>
            <w:noWrap/>
            <w:vAlign w:val="center"/>
            <w:hideMark/>
          </w:tcPr>
          <w:p w14:paraId="5DBF146C" w14:textId="77777777" w:rsidR="00915222" w:rsidRPr="004C1F74" w:rsidRDefault="00915222" w:rsidP="005C3F1F">
            <w:pPr>
              <w:rPr>
                <w:rFonts w:eastAsia="Times New Roman" w:cs="Calibri"/>
                <w:b/>
                <w:bCs/>
                <w:color w:val="000000"/>
                <w:lang w:eastAsia="tr-TR"/>
              </w:rPr>
            </w:pPr>
          </w:p>
        </w:tc>
        <w:tc>
          <w:tcPr>
            <w:tcW w:w="2784" w:type="dxa"/>
            <w:shd w:val="clear" w:color="auto" w:fill="EDF2F8"/>
            <w:noWrap/>
            <w:vAlign w:val="center"/>
            <w:hideMark/>
          </w:tcPr>
          <w:p w14:paraId="067F54DF" w14:textId="77777777" w:rsidR="00915222" w:rsidRPr="004C1F74" w:rsidRDefault="00915222" w:rsidP="005F2065">
            <w:pPr>
              <w:spacing w:after="0" w:line="240" w:lineRule="auto"/>
              <w:rPr>
                <w:rFonts w:eastAsia="Times New Roman" w:cs="Calibri"/>
                <w:color w:val="000000"/>
                <w:lang w:eastAsia="tr-TR"/>
              </w:rPr>
            </w:pPr>
            <w:r>
              <w:rPr>
                <w:rFonts w:eastAsia="Times New Roman" w:cs="Calibri"/>
                <w:color w:val="000000"/>
                <w:lang w:eastAsia="tr-TR"/>
              </w:rPr>
              <w:t>RİSK DEĞERLENDİRMESİ</w:t>
            </w:r>
          </w:p>
        </w:tc>
        <w:tc>
          <w:tcPr>
            <w:tcW w:w="709" w:type="dxa"/>
            <w:shd w:val="clear" w:color="auto" w:fill="EDF2F8"/>
            <w:noWrap/>
            <w:vAlign w:val="center"/>
            <w:hideMark/>
          </w:tcPr>
          <w:p w14:paraId="5DE7961F" w14:textId="77777777" w:rsidR="00915222"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18771C6C" w14:textId="77777777" w:rsidR="00915222"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2C8A2A0F" w14:textId="77777777" w:rsidR="00915222" w:rsidRPr="005F2065" w:rsidRDefault="00915222" w:rsidP="005F2065">
            <w:pPr>
              <w:spacing w:after="0" w:line="240" w:lineRule="auto"/>
              <w:jc w:val="center"/>
              <w:rPr>
                <w:rFonts w:eastAsia="Times New Roman" w:cs="Calibri"/>
                <w:color w:val="000000"/>
                <w:lang w:eastAsia="tr-TR"/>
              </w:rPr>
            </w:pPr>
            <w:r w:rsidRPr="00F54F8D">
              <w:rPr>
                <w:rFonts w:eastAsia="Times New Roman" w:cs="Calibri"/>
                <w:color w:val="000000"/>
                <w:lang w:eastAsia="tr-TR"/>
              </w:rPr>
              <w:t>YE, UE, BE</w:t>
            </w:r>
          </w:p>
        </w:tc>
      </w:tr>
      <w:tr w:rsidR="00DD7413" w:rsidRPr="004C1F74" w14:paraId="13B9D35D" w14:textId="77777777" w:rsidTr="001F2F23">
        <w:trPr>
          <w:trHeight w:val="596"/>
        </w:trPr>
        <w:tc>
          <w:tcPr>
            <w:tcW w:w="3561" w:type="dxa"/>
            <w:shd w:val="clear" w:color="auto" w:fill="EDF2F8"/>
            <w:noWrap/>
            <w:vAlign w:val="center"/>
            <w:hideMark/>
          </w:tcPr>
          <w:p w14:paraId="7D4571DC" w14:textId="77777777" w:rsidR="00DD7413" w:rsidRPr="004C1F74" w:rsidRDefault="00DD7413" w:rsidP="005C3F1F">
            <w:pPr>
              <w:spacing w:after="0" w:line="240" w:lineRule="auto"/>
              <w:rPr>
                <w:rFonts w:eastAsia="Times New Roman" w:cs="Calibri"/>
                <w:b/>
                <w:bCs/>
                <w:color w:val="000000"/>
                <w:lang w:eastAsia="tr-TR"/>
              </w:rPr>
            </w:pPr>
            <w:r>
              <w:rPr>
                <w:rFonts w:eastAsia="Times New Roman" w:cs="Calibri"/>
                <w:b/>
                <w:bCs/>
                <w:color w:val="000000"/>
                <w:lang w:eastAsia="tr-TR"/>
              </w:rPr>
              <w:t>TIBBİ KAYIT TUTMA</w:t>
            </w:r>
          </w:p>
        </w:tc>
        <w:tc>
          <w:tcPr>
            <w:tcW w:w="2784" w:type="dxa"/>
            <w:shd w:val="clear" w:color="auto" w:fill="EDF2F8"/>
            <w:noWrap/>
            <w:vAlign w:val="center"/>
            <w:hideMark/>
          </w:tcPr>
          <w:p w14:paraId="6C2E0F2A" w14:textId="77777777" w:rsidR="00DD7413" w:rsidRPr="004C1F74" w:rsidRDefault="00DD7413" w:rsidP="005F2065">
            <w:pPr>
              <w:spacing w:after="0" w:line="240" w:lineRule="auto"/>
              <w:rPr>
                <w:rFonts w:eastAsia="Times New Roman" w:cs="Calibri"/>
                <w:color w:val="000000"/>
                <w:lang w:eastAsia="tr-TR"/>
              </w:rPr>
            </w:pPr>
            <w:r>
              <w:rPr>
                <w:rFonts w:eastAsia="Times New Roman" w:cs="Calibri"/>
                <w:color w:val="000000"/>
                <w:lang w:eastAsia="tr-TR"/>
              </w:rPr>
              <w:t>TIBBİ KAYIT TUTMA</w:t>
            </w:r>
          </w:p>
        </w:tc>
        <w:tc>
          <w:tcPr>
            <w:tcW w:w="709" w:type="dxa"/>
            <w:shd w:val="clear" w:color="auto" w:fill="EDF2F8"/>
            <w:noWrap/>
            <w:vAlign w:val="center"/>
            <w:hideMark/>
          </w:tcPr>
          <w:p w14:paraId="3E089D0B" w14:textId="77777777" w:rsidR="00DD7413"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6B7D804A" w14:textId="77777777" w:rsidR="00DD7413"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48AF9A28" w14:textId="77777777" w:rsidR="00DD7413"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463FA" w:rsidRPr="004C1F74" w14:paraId="167A0E36" w14:textId="77777777" w:rsidTr="001F2F23">
        <w:trPr>
          <w:trHeight w:val="596"/>
        </w:trPr>
        <w:tc>
          <w:tcPr>
            <w:tcW w:w="3561" w:type="dxa"/>
            <w:vMerge w:val="restart"/>
            <w:shd w:val="clear" w:color="auto" w:fill="EDF2F8"/>
            <w:noWrap/>
            <w:vAlign w:val="center"/>
            <w:hideMark/>
          </w:tcPr>
          <w:p w14:paraId="5AEE60AA" w14:textId="77777777"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RAPOR DÜZENLEME</w:t>
            </w:r>
          </w:p>
        </w:tc>
        <w:tc>
          <w:tcPr>
            <w:tcW w:w="2784" w:type="dxa"/>
            <w:shd w:val="clear" w:color="auto" w:fill="EDF2F8"/>
            <w:noWrap/>
            <w:vAlign w:val="center"/>
            <w:hideMark/>
          </w:tcPr>
          <w:p w14:paraId="05FF3759"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ADLİ RAPORLAR</w:t>
            </w:r>
          </w:p>
        </w:tc>
        <w:tc>
          <w:tcPr>
            <w:tcW w:w="709" w:type="dxa"/>
            <w:shd w:val="clear" w:color="auto" w:fill="EDF2F8"/>
            <w:noWrap/>
            <w:vAlign w:val="center"/>
            <w:hideMark/>
          </w:tcPr>
          <w:p w14:paraId="2AFAFFCA"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7A33B388"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C7B6FBA"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463FA" w:rsidRPr="004C1F74" w14:paraId="30529235" w14:textId="77777777" w:rsidTr="001F2F23">
        <w:trPr>
          <w:trHeight w:val="596"/>
        </w:trPr>
        <w:tc>
          <w:tcPr>
            <w:tcW w:w="3561" w:type="dxa"/>
            <w:vMerge/>
            <w:shd w:val="clear" w:color="auto" w:fill="EDF2F8"/>
            <w:noWrap/>
            <w:vAlign w:val="center"/>
            <w:hideMark/>
          </w:tcPr>
          <w:p w14:paraId="637FE6B6" w14:textId="77777777"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CC2BDB1"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TIBBİ RAPORLAR</w:t>
            </w:r>
          </w:p>
        </w:tc>
        <w:tc>
          <w:tcPr>
            <w:tcW w:w="709" w:type="dxa"/>
            <w:shd w:val="clear" w:color="auto" w:fill="EDF2F8"/>
            <w:noWrap/>
            <w:vAlign w:val="center"/>
            <w:hideMark/>
          </w:tcPr>
          <w:p w14:paraId="15F40685"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4DAAE047"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2F6AD3F8"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463FA" w:rsidRPr="004C1F74" w14:paraId="2833369E" w14:textId="77777777" w:rsidTr="001F2F23">
        <w:trPr>
          <w:trHeight w:val="596"/>
        </w:trPr>
        <w:tc>
          <w:tcPr>
            <w:tcW w:w="3561" w:type="dxa"/>
            <w:vMerge/>
            <w:shd w:val="clear" w:color="auto" w:fill="EDF2F8"/>
            <w:noWrap/>
            <w:vAlign w:val="center"/>
            <w:hideMark/>
          </w:tcPr>
          <w:p w14:paraId="6ABFCF2C" w14:textId="77777777"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B7BB59B"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RAPORLAR</w:t>
            </w:r>
          </w:p>
        </w:tc>
        <w:tc>
          <w:tcPr>
            <w:tcW w:w="709" w:type="dxa"/>
            <w:shd w:val="clear" w:color="auto" w:fill="EDF2F8"/>
            <w:noWrap/>
            <w:vAlign w:val="center"/>
            <w:hideMark/>
          </w:tcPr>
          <w:p w14:paraId="33F2E75B"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08A2650E"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590B7924"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75130" w:rsidRPr="004C1F74" w14:paraId="3F040FE8" w14:textId="77777777" w:rsidTr="001F2F23">
        <w:trPr>
          <w:trHeight w:val="596"/>
        </w:trPr>
        <w:tc>
          <w:tcPr>
            <w:tcW w:w="3561" w:type="dxa"/>
            <w:shd w:val="clear" w:color="auto" w:fill="EDF2F8"/>
            <w:noWrap/>
            <w:vAlign w:val="center"/>
            <w:hideMark/>
          </w:tcPr>
          <w:p w14:paraId="4FC30B63" w14:textId="77777777" w:rsidR="00675130" w:rsidRPr="004C1F74" w:rsidRDefault="00277138" w:rsidP="005C3F1F">
            <w:pPr>
              <w:tabs>
                <w:tab w:val="right" w:pos="3345"/>
              </w:tabs>
              <w:spacing w:after="0" w:line="240" w:lineRule="auto"/>
              <w:rPr>
                <w:rFonts w:eastAsia="Times New Roman" w:cs="Calibri"/>
                <w:b/>
                <w:bCs/>
                <w:color w:val="000000"/>
                <w:lang w:eastAsia="tr-TR"/>
              </w:rPr>
            </w:pPr>
            <w:r>
              <w:rPr>
                <w:rFonts w:eastAsia="Times New Roman" w:cs="Calibri"/>
                <w:b/>
                <w:bCs/>
                <w:color w:val="000000"/>
                <w:lang w:eastAsia="tr-TR"/>
              </w:rPr>
              <w:t>SİSTEMİK VE NÖROPSİKİYATRİK MUAYENE</w:t>
            </w:r>
          </w:p>
        </w:tc>
        <w:tc>
          <w:tcPr>
            <w:tcW w:w="2784" w:type="dxa"/>
            <w:shd w:val="clear" w:color="auto" w:fill="EDF2F8"/>
            <w:noWrap/>
            <w:vAlign w:val="center"/>
            <w:hideMark/>
          </w:tcPr>
          <w:p w14:paraId="0898B374" w14:textId="77777777" w:rsidR="00675130" w:rsidRDefault="00277138" w:rsidP="005F2065">
            <w:pPr>
              <w:spacing w:after="0" w:line="240" w:lineRule="auto"/>
              <w:rPr>
                <w:rFonts w:eastAsia="Times New Roman" w:cs="Calibri"/>
                <w:color w:val="000000"/>
                <w:lang w:eastAsia="tr-TR"/>
              </w:rPr>
            </w:pPr>
            <w:r>
              <w:rPr>
                <w:rFonts w:eastAsia="Times New Roman" w:cs="Calibri"/>
                <w:color w:val="000000"/>
                <w:lang w:eastAsia="tr-TR"/>
              </w:rPr>
              <w:t>SİSTEMİK VE NÖROPSİKİYATRİK MUAYENE</w:t>
            </w:r>
          </w:p>
        </w:tc>
        <w:tc>
          <w:tcPr>
            <w:tcW w:w="709" w:type="dxa"/>
            <w:shd w:val="clear" w:color="auto" w:fill="EDF2F8"/>
            <w:noWrap/>
            <w:vAlign w:val="center"/>
            <w:hideMark/>
          </w:tcPr>
          <w:p w14:paraId="65291E7D" w14:textId="77777777" w:rsidR="00675130"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758387D6" w14:textId="77777777" w:rsidR="00675130"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51FF0232" w14:textId="77777777" w:rsidR="00675130"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463FA" w:rsidRPr="004C1F74" w14:paraId="52199605" w14:textId="77777777" w:rsidTr="001F2F23">
        <w:trPr>
          <w:trHeight w:val="596"/>
        </w:trPr>
        <w:tc>
          <w:tcPr>
            <w:tcW w:w="3561" w:type="dxa"/>
            <w:vMerge w:val="restart"/>
            <w:shd w:val="clear" w:color="auto" w:fill="EDF2F8"/>
            <w:noWrap/>
            <w:vAlign w:val="center"/>
            <w:hideMark/>
          </w:tcPr>
          <w:p w14:paraId="19E305A9" w14:textId="77777777"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PSİKİYATRİK TANI ARAÇLARI</w:t>
            </w:r>
          </w:p>
        </w:tc>
        <w:tc>
          <w:tcPr>
            <w:tcW w:w="2784" w:type="dxa"/>
            <w:shd w:val="clear" w:color="auto" w:fill="EDF2F8"/>
            <w:noWrap/>
            <w:vAlign w:val="center"/>
            <w:hideMark/>
          </w:tcPr>
          <w:p w14:paraId="355CD7B9"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DSM İÇİN YAPILANDIRILMIŞ KLİNİK GÖRÜŞME</w:t>
            </w:r>
          </w:p>
        </w:tc>
        <w:tc>
          <w:tcPr>
            <w:tcW w:w="709" w:type="dxa"/>
            <w:shd w:val="clear" w:color="auto" w:fill="EDF2F8"/>
            <w:noWrap/>
            <w:vAlign w:val="center"/>
            <w:hideMark/>
          </w:tcPr>
          <w:p w14:paraId="45CC97F1"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54EDDA2E"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43D80A8D"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27A4B029" w14:textId="77777777" w:rsidTr="001F2F23">
        <w:trPr>
          <w:trHeight w:val="596"/>
        </w:trPr>
        <w:tc>
          <w:tcPr>
            <w:tcW w:w="3561" w:type="dxa"/>
            <w:vMerge/>
            <w:shd w:val="clear" w:color="auto" w:fill="EDF2F8"/>
            <w:noWrap/>
            <w:vAlign w:val="center"/>
            <w:hideMark/>
          </w:tcPr>
          <w:p w14:paraId="3A9D0CA4" w14:textId="77777777"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5FACCB7"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ICD İÇİN YAPILANDIRILMIŞ KLİNİK GÖRÜŞME</w:t>
            </w:r>
          </w:p>
        </w:tc>
        <w:tc>
          <w:tcPr>
            <w:tcW w:w="709" w:type="dxa"/>
            <w:shd w:val="clear" w:color="auto" w:fill="EDF2F8"/>
            <w:noWrap/>
            <w:vAlign w:val="center"/>
            <w:hideMark/>
          </w:tcPr>
          <w:p w14:paraId="718C59DA"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305FE413"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69BD8BAF"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30B9D224" w14:textId="77777777" w:rsidTr="001F2F23">
        <w:trPr>
          <w:trHeight w:val="596"/>
        </w:trPr>
        <w:tc>
          <w:tcPr>
            <w:tcW w:w="3561" w:type="dxa"/>
            <w:vMerge/>
            <w:shd w:val="clear" w:color="auto" w:fill="EDF2F8"/>
            <w:noWrap/>
            <w:vAlign w:val="center"/>
            <w:hideMark/>
          </w:tcPr>
          <w:p w14:paraId="7406EAD6"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86BFAB2"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YAPILANDIRILMIŞ KLİNİK GÖRÜŞMELER</w:t>
            </w:r>
          </w:p>
        </w:tc>
        <w:tc>
          <w:tcPr>
            <w:tcW w:w="709" w:type="dxa"/>
            <w:shd w:val="clear" w:color="auto" w:fill="EDF2F8"/>
            <w:noWrap/>
            <w:vAlign w:val="center"/>
            <w:hideMark/>
          </w:tcPr>
          <w:p w14:paraId="717D4851"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6E4C3A78"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D6BEEEC"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044FF9E3" w14:textId="77777777" w:rsidTr="001F2F23">
        <w:trPr>
          <w:trHeight w:val="596"/>
        </w:trPr>
        <w:tc>
          <w:tcPr>
            <w:tcW w:w="3561" w:type="dxa"/>
            <w:vMerge w:val="restart"/>
            <w:shd w:val="clear" w:color="auto" w:fill="EDF2F8"/>
            <w:noWrap/>
            <w:vAlign w:val="center"/>
            <w:hideMark/>
          </w:tcPr>
          <w:p w14:paraId="63BF7309" w14:textId="77777777"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ELEKTROFİZYOLOJİK TANI ARAÇLARI</w:t>
            </w:r>
          </w:p>
        </w:tc>
        <w:tc>
          <w:tcPr>
            <w:tcW w:w="2784" w:type="dxa"/>
            <w:shd w:val="clear" w:color="auto" w:fill="EDF2F8"/>
            <w:noWrap/>
            <w:vAlign w:val="center"/>
            <w:hideMark/>
          </w:tcPr>
          <w:p w14:paraId="42AD16CE"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EEG</w:t>
            </w:r>
          </w:p>
        </w:tc>
        <w:tc>
          <w:tcPr>
            <w:tcW w:w="709" w:type="dxa"/>
            <w:shd w:val="clear" w:color="auto" w:fill="EDF2F8"/>
            <w:noWrap/>
            <w:vAlign w:val="center"/>
            <w:hideMark/>
          </w:tcPr>
          <w:p w14:paraId="0550C451"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068804FC"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B33FBCF"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7A2E93">
              <w:rPr>
                <w:rFonts w:eastAsia="Times New Roman" w:cs="Calibri"/>
                <w:color w:val="000000"/>
                <w:lang w:eastAsia="tr-TR"/>
              </w:rPr>
              <w:t>BE</w:t>
            </w:r>
          </w:p>
        </w:tc>
      </w:tr>
      <w:tr w:rsidR="002463FA" w:rsidRPr="004C1F74" w14:paraId="11709DAD" w14:textId="77777777" w:rsidTr="001F2F23">
        <w:trPr>
          <w:trHeight w:val="596"/>
        </w:trPr>
        <w:tc>
          <w:tcPr>
            <w:tcW w:w="3561" w:type="dxa"/>
            <w:vMerge/>
            <w:shd w:val="clear" w:color="auto" w:fill="EDF2F8"/>
            <w:noWrap/>
            <w:vAlign w:val="center"/>
            <w:hideMark/>
          </w:tcPr>
          <w:p w14:paraId="0B322A19" w14:textId="77777777"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1E85B024"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QEEG</w:t>
            </w:r>
          </w:p>
        </w:tc>
        <w:tc>
          <w:tcPr>
            <w:tcW w:w="709" w:type="dxa"/>
            <w:shd w:val="clear" w:color="auto" w:fill="EDF2F8"/>
            <w:noWrap/>
            <w:vAlign w:val="center"/>
            <w:hideMark/>
          </w:tcPr>
          <w:p w14:paraId="09C30B41"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1A937C9B"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71FFE6F"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7A2E93">
              <w:rPr>
                <w:rFonts w:eastAsia="Times New Roman" w:cs="Calibri"/>
                <w:color w:val="000000"/>
                <w:lang w:eastAsia="tr-TR"/>
              </w:rPr>
              <w:t>BE</w:t>
            </w:r>
          </w:p>
        </w:tc>
      </w:tr>
      <w:tr w:rsidR="002463FA" w:rsidRPr="004C1F74" w14:paraId="30F09321" w14:textId="77777777" w:rsidTr="001F2F23">
        <w:trPr>
          <w:trHeight w:val="596"/>
        </w:trPr>
        <w:tc>
          <w:tcPr>
            <w:tcW w:w="3561" w:type="dxa"/>
            <w:vMerge/>
            <w:shd w:val="clear" w:color="auto" w:fill="EDF2F8"/>
            <w:noWrap/>
            <w:vAlign w:val="center"/>
            <w:hideMark/>
          </w:tcPr>
          <w:p w14:paraId="285DB5EA" w14:textId="77777777"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E189119"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POLİSOMNOGRAFİ</w:t>
            </w:r>
          </w:p>
        </w:tc>
        <w:tc>
          <w:tcPr>
            <w:tcW w:w="709" w:type="dxa"/>
            <w:shd w:val="clear" w:color="auto" w:fill="EDF2F8"/>
            <w:noWrap/>
            <w:vAlign w:val="center"/>
            <w:hideMark/>
          </w:tcPr>
          <w:p w14:paraId="7F8343AB"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69C80449"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9594674"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7A2E93">
              <w:rPr>
                <w:rFonts w:eastAsia="Times New Roman" w:cs="Calibri"/>
                <w:color w:val="000000"/>
                <w:lang w:eastAsia="tr-TR"/>
              </w:rPr>
              <w:t>BE</w:t>
            </w:r>
          </w:p>
        </w:tc>
      </w:tr>
      <w:tr w:rsidR="002463FA" w:rsidRPr="004C1F74" w14:paraId="2D1DA2A6" w14:textId="77777777" w:rsidTr="001F2F23">
        <w:trPr>
          <w:trHeight w:val="596"/>
        </w:trPr>
        <w:tc>
          <w:tcPr>
            <w:tcW w:w="3561" w:type="dxa"/>
            <w:vMerge/>
            <w:shd w:val="clear" w:color="auto" w:fill="EDF2F8"/>
            <w:noWrap/>
            <w:vAlign w:val="center"/>
            <w:hideMark/>
          </w:tcPr>
          <w:p w14:paraId="18491B4D" w14:textId="77777777"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7A9294C"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UYARILMIŞ POTANSİYELLER</w:t>
            </w:r>
          </w:p>
        </w:tc>
        <w:tc>
          <w:tcPr>
            <w:tcW w:w="709" w:type="dxa"/>
            <w:shd w:val="clear" w:color="auto" w:fill="EDF2F8"/>
            <w:noWrap/>
            <w:vAlign w:val="center"/>
            <w:hideMark/>
          </w:tcPr>
          <w:p w14:paraId="3FA217A9"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48727A12"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AC1EFE9"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7A2E93">
              <w:rPr>
                <w:rFonts w:eastAsia="Times New Roman" w:cs="Calibri"/>
                <w:color w:val="000000"/>
                <w:lang w:eastAsia="tr-TR"/>
              </w:rPr>
              <w:t>BE</w:t>
            </w:r>
          </w:p>
        </w:tc>
      </w:tr>
      <w:tr w:rsidR="002463FA" w:rsidRPr="004C1F74" w14:paraId="454B6A5E" w14:textId="77777777" w:rsidTr="001F2F23">
        <w:trPr>
          <w:trHeight w:val="596"/>
        </w:trPr>
        <w:tc>
          <w:tcPr>
            <w:tcW w:w="3561" w:type="dxa"/>
            <w:vMerge/>
            <w:shd w:val="clear" w:color="auto" w:fill="EDF2F8"/>
            <w:noWrap/>
            <w:vAlign w:val="center"/>
            <w:hideMark/>
          </w:tcPr>
          <w:p w14:paraId="64F58E72" w14:textId="77777777"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B66AAF1"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ELEKTROFİZYOLOJİK TANI ARAÇLARI</w:t>
            </w:r>
          </w:p>
        </w:tc>
        <w:tc>
          <w:tcPr>
            <w:tcW w:w="709" w:type="dxa"/>
            <w:shd w:val="clear" w:color="auto" w:fill="EDF2F8"/>
            <w:noWrap/>
            <w:vAlign w:val="center"/>
            <w:hideMark/>
          </w:tcPr>
          <w:p w14:paraId="6CB8BF3B"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068D38EB"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2CD33DC"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14:paraId="3D0DADCE" w14:textId="77777777" w:rsidTr="001F2F23">
        <w:trPr>
          <w:trHeight w:val="596"/>
        </w:trPr>
        <w:tc>
          <w:tcPr>
            <w:tcW w:w="3561" w:type="dxa"/>
            <w:vMerge w:val="restart"/>
            <w:shd w:val="clear" w:color="auto" w:fill="EDF2F8"/>
            <w:noWrap/>
            <w:vAlign w:val="center"/>
            <w:hideMark/>
          </w:tcPr>
          <w:p w14:paraId="793C8444" w14:textId="77777777" w:rsidR="002463FA"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BEYİN GÖRÜNTÜLEME YÖNTEMLERİ</w:t>
            </w:r>
          </w:p>
        </w:tc>
        <w:tc>
          <w:tcPr>
            <w:tcW w:w="2784" w:type="dxa"/>
            <w:shd w:val="clear" w:color="auto" w:fill="EDF2F8"/>
            <w:noWrap/>
            <w:vAlign w:val="center"/>
            <w:hideMark/>
          </w:tcPr>
          <w:p w14:paraId="21AB2907"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BBT</w:t>
            </w:r>
          </w:p>
        </w:tc>
        <w:tc>
          <w:tcPr>
            <w:tcW w:w="709" w:type="dxa"/>
            <w:shd w:val="clear" w:color="auto" w:fill="EDF2F8"/>
            <w:noWrap/>
            <w:vAlign w:val="center"/>
            <w:hideMark/>
          </w:tcPr>
          <w:p w14:paraId="3E51C2FE"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61B24EC2"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0844311"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14:paraId="155D5E49" w14:textId="77777777" w:rsidTr="001F2F23">
        <w:trPr>
          <w:trHeight w:val="596"/>
        </w:trPr>
        <w:tc>
          <w:tcPr>
            <w:tcW w:w="3561" w:type="dxa"/>
            <w:vMerge/>
            <w:shd w:val="clear" w:color="auto" w:fill="EDF2F8"/>
            <w:noWrap/>
            <w:vAlign w:val="center"/>
            <w:hideMark/>
          </w:tcPr>
          <w:p w14:paraId="50D18E61" w14:textId="77777777"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124FF137" w14:textId="77777777" w:rsidR="002463FA" w:rsidRDefault="00493868" w:rsidP="005F2065">
            <w:pPr>
              <w:spacing w:after="0" w:line="240" w:lineRule="auto"/>
              <w:rPr>
                <w:rFonts w:eastAsia="Times New Roman" w:cs="Calibri"/>
                <w:color w:val="000000"/>
                <w:lang w:eastAsia="tr-TR"/>
              </w:rPr>
            </w:pPr>
            <w:r>
              <w:rPr>
                <w:rFonts w:eastAsia="Times New Roman" w:cs="Calibri"/>
                <w:color w:val="000000"/>
                <w:lang w:eastAsia="tr-TR"/>
              </w:rPr>
              <w:t>MRG</w:t>
            </w:r>
          </w:p>
        </w:tc>
        <w:tc>
          <w:tcPr>
            <w:tcW w:w="709" w:type="dxa"/>
            <w:shd w:val="clear" w:color="auto" w:fill="EDF2F8"/>
            <w:noWrap/>
            <w:vAlign w:val="center"/>
            <w:hideMark/>
          </w:tcPr>
          <w:p w14:paraId="1FE57385"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408D730F"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D83D3B4"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14:paraId="64B4AE36" w14:textId="77777777" w:rsidTr="001F2F23">
        <w:trPr>
          <w:trHeight w:val="596"/>
        </w:trPr>
        <w:tc>
          <w:tcPr>
            <w:tcW w:w="3561" w:type="dxa"/>
            <w:vMerge/>
            <w:shd w:val="clear" w:color="auto" w:fill="EDF2F8"/>
            <w:noWrap/>
            <w:vAlign w:val="center"/>
            <w:hideMark/>
          </w:tcPr>
          <w:p w14:paraId="39F6CB58" w14:textId="77777777"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BE3CAFB"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PET, SPECT</w:t>
            </w:r>
          </w:p>
        </w:tc>
        <w:tc>
          <w:tcPr>
            <w:tcW w:w="709" w:type="dxa"/>
            <w:shd w:val="clear" w:color="auto" w:fill="EDF2F8"/>
            <w:noWrap/>
            <w:vAlign w:val="center"/>
            <w:hideMark/>
          </w:tcPr>
          <w:p w14:paraId="7CEEDB1E"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7259093A"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CC3F5AC"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14:paraId="29111018" w14:textId="77777777" w:rsidTr="001F2F23">
        <w:trPr>
          <w:trHeight w:val="596"/>
        </w:trPr>
        <w:tc>
          <w:tcPr>
            <w:tcW w:w="3561" w:type="dxa"/>
            <w:vMerge/>
            <w:shd w:val="clear" w:color="auto" w:fill="EDF2F8"/>
            <w:noWrap/>
            <w:vAlign w:val="center"/>
            <w:hideMark/>
          </w:tcPr>
          <w:p w14:paraId="028C2896" w14:textId="77777777"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5FDA33C"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BEYİN GÖRÜNTÜLEME YÖNTEMLERİ</w:t>
            </w:r>
          </w:p>
        </w:tc>
        <w:tc>
          <w:tcPr>
            <w:tcW w:w="709" w:type="dxa"/>
            <w:shd w:val="clear" w:color="auto" w:fill="EDF2F8"/>
            <w:noWrap/>
            <w:vAlign w:val="center"/>
            <w:hideMark/>
          </w:tcPr>
          <w:p w14:paraId="7E6C1D19"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14A532EF"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09FAF34"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14:paraId="4E15178A" w14:textId="77777777" w:rsidTr="001F2F23">
        <w:trPr>
          <w:trHeight w:val="264"/>
        </w:trPr>
        <w:tc>
          <w:tcPr>
            <w:tcW w:w="3561" w:type="dxa"/>
            <w:vMerge w:val="restart"/>
            <w:shd w:val="clear" w:color="auto" w:fill="EDF2F8"/>
            <w:noWrap/>
            <w:vAlign w:val="center"/>
            <w:hideMark/>
          </w:tcPr>
          <w:p w14:paraId="0EA33706" w14:textId="77777777"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lastRenderedPageBreak/>
              <w:t>PSİKİYATRİK DEĞERLENDİRME ÖLÇEKLERİ</w:t>
            </w:r>
          </w:p>
        </w:tc>
        <w:tc>
          <w:tcPr>
            <w:tcW w:w="2784" w:type="dxa"/>
            <w:shd w:val="clear" w:color="auto" w:fill="EDF2F8"/>
            <w:noWrap/>
            <w:vAlign w:val="center"/>
            <w:hideMark/>
          </w:tcPr>
          <w:p w14:paraId="26828D8A"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ÖZBİLDİRİM ÖLÇEKLERİ (BECK DEPRESYON ENVANTERİ,  BECK ANKSİYETE ENVANTERİ, ZUNG D</w:t>
            </w:r>
            <w:r w:rsidR="001F2F23">
              <w:rPr>
                <w:rFonts w:eastAsia="Times New Roman" w:cs="Calibri"/>
                <w:color w:val="000000"/>
                <w:lang w:eastAsia="tr-TR"/>
              </w:rPr>
              <w:t xml:space="preserve">EPRESYON ÖLÇEĞİ, YAŞAM KALİTESİ </w:t>
            </w:r>
            <w:r>
              <w:rPr>
                <w:rFonts w:eastAsia="Times New Roman" w:cs="Calibri"/>
                <w:color w:val="000000"/>
                <w:lang w:eastAsia="tr-TR"/>
              </w:rPr>
              <w:t>ÖLÇEKLERİ, SCL-90-R, STAI VB)</w:t>
            </w:r>
          </w:p>
        </w:tc>
        <w:tc>
          <w:tcPr>
            <w:tcW w:w="709" w:type="dxa"/>
            <w:shd w:val="clear" w:color="auto" w:fill="EDF2F8"/>
            <w:noWrap/>
            <w:vAlign w:val="center"/>
            <w:hideMark/>
          </w:tcPr>
          <w:p w14:paraId="797CAEFC"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3F52012B"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48039FC5"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6F6577E5" w14:textId="77777777" w:rsidTr="001F2F23">
        <w:trPr>
          <w:trHeight w:val="596"/>
        </w:trPr>
        <w:tc>
          <w:tcPr>
            <w:tcW w:w="3561" w:type="dxa"/>
            <w:vMerge/>
            <w:shd w:val="clear" w:color="auto" w:fill="EDF2F8"/>
            <w:noWrap/>
            <w:vAlign w:val="center"/>
            <w:hideMark/>
          </w:tcPr>
          <w:p w14:paraId="1A34F435"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C895E61"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GÖRÜŞMECİNİN DEĞERLENDİRDİĞİ ÖLÇEKLER (HAMİLTON DEPRESYON ÖLÇEĞİ, MİNİ MENTAL DURUM DEĞERLENDİRMESİ, P</w:t>
            </w:r>
            <w:r w:rsidR="00493868">
              <w:rPr>
                <w:rFonts w:eastAsia="Times New Roman" w:cs="Calibri"/>
                <w:color w:val="000000"/>
                <w:lang w:eastAsia="tr-TR"/>
              </w:rPr>
              <w:t>ANSS, MADRS, KLİNİK GLOBAL İZLENİM</w:t>
            </w:r>
            <w:r>
              <w:rPr>
                <w:rFonts w:eastAsia="Times New Roman" w:cs="Calibri"/>
                <w:color w:val="000000"/>
                <w:lang w:eastAsia="tr-TR"/>
              </w:rPr>
              <w:t xml:space="preserve"> ÖLÇEĞİ VB</w:t>
            </w:r>
            <w:r w:rsidR="0099563E">
              <w:rPr>
                <w:rFonts w:eastAsia="Times New Roman" w:cs="Calibri"/>
                <w:color w:val="000000"/>
                <w:lang w:eastAsia="tr-TR"/>
              </w:rPr>
              <w:t>)</w:t>
            </w:r>
          </w:p>
        </w:tc>
        <w:tc>
          <w:tcPr>
            <w:tcW w:w="709" w:type="dxa"/>
            <w:shd w:val="clear" w:color="auto" w:fill="EDF2F8"/>
            <w:noWrap/>
            <w:vAlign w:val="center"/>
            <w:hideMark/>
          </w:tcPr>
          <w:p w14:paraId="3CF6BA3B"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6053412C"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4F829B8"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455F1B89" w14:textId="77777777" w:rsidTr="001F2F23">
        <w:trPr>
          <w:trHeight w:val="596"/>
        </w:trPr>
        <w:tc>
          <w:tcPr>
            <w:tcW w:w="3561" w:type="dxa"/>
            <w:vMerge w:val="restart"/>
            <w:shd w:val="clear" w:color="auto" w:fill="EDF2F8"/>
            <w:noWrap/>
            <w:vAlign w:val="center"/>
            <w:hideMark/>
          </w:tcPr>
          <w:p w14:paraId="22B5765E" w14:textId="77777777"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KİŞİLİK TESTLERİ</w:t>
            </w:r>
          </w:p>
        </w:tc>
        <w:tc>
          <w:tcPr>
            <w:tcW w:w="2784" w:type="dxa"/>
            <w:shd w:val="clear" w:color="auto" w:fill="EDF2F8"/>
            <w:noWrap/>
            <w:vAlign w:val="center"/>
            <w:hideMark/>
          </w:tcPr>
          <w:p w14:paraId="268AB676" w14:textId="77777777" w:rsidR="002463FA" w:rsidRPr="004C1F74" w:rsidRDefault="00D17EDF" w:rsidP="005F2065">
            <w:pPr>
              <w:tabs>
                <w:tab w:val="center" w:pos="1243"/>
              </w:tabs>
              <w:spacing w:after="0" w:line="240" w:lineRule="auto"/>
              <w:rPr>
                <w:rFonts w:eastAsia="Times New Roman" w:cs="Calibri"/>
                <w:color w:val="000000"/>
                <w:lang w:eastAsia="tr-TR"/>
              </w:rPr>
            </w:pPr>
            <w:r>
              <w:rPr>
                <w:rFonts w:eastAsia="Times New Roman" w:cs="Calibri"/>
                <w:color w:val="000000"/>
                <w:lang w:eastAsia="tr-TR"/>
              </w:rPr>
              <w:t xml:space="preserve">OBJEKTİF TESTLER </w:t>
            </w:r>
            <w:r w:rsidR="002463FA">
              <w:rPr>
                <w:rFonts w:eastAsia="Times New Roman" w:cs="Calibri"/>
                <w:color w:val="000000"/>
                <w:lang w:eastAsia="tr-TR"/>
              </w:rPr>
              <w:t>(MMPI VB TESTLER)</w:t>
            </w:r>
          </w:p>
        </w:tc>
        <w:tc>
          <w:tcPr>
            <w:tcW w:w="709" w:type="dxa"/>
            <w:shd w:val="clear" w:color="auto" w:fill="EDF2F8"/>
            <w:noWrap/>
            <w:vAlign w:val="center"/>
            <w:hideMark/>
          </w:tcPr>
          <w:p w14:paraId="32869D31"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71492FD9"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FBD89E0"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14:paraId="7ACB9330" w14:textId="77777777" w:rsidTr="001F2F23">
        <w:trPr>
          <w:trHeight w:val="596"/>
        </w:trPr>
        <w:tc>
          <w:tcPr>
            <w:tcW w:w="3561" w:type="dxa"/>
            <w:vMerge/>
            <w:shd w:val="clear" w:color="auto" w:fill="EDF2F8"/>
            <w:noWrap/>
            <w:vAlign w:val="center"/>
            <w:hideMark/>
          </w:tcPr>
          <w:p w14:paraId="6CB02358" w14:textId="77777777" w:rsidR="002463FA" w:rsidRPr="003D68EB" w:rsidRDefault="002463FA" w:rsidP="005C3F1F">
            <w:pPr>
              <w:spacing w:after="0" w:line="240" w:lineRule="auto"/>
              <w:rPr>
                <w:rFonts w:eastAsia="Times New Roman" w:cs="Calibri"/>
                <w:b/>
                <w:color w:val="000000"/>
                <w:lang w:eastAsia="tr-TR"/>
              </w:rPr>
            </w:pPr>
          </w:p>
        </w:tc>
        <w:tc>
          <w:tcPr>
            <w:tcW w:w="2784" w:type="dxa"/>
            <w:shd w:val="clear" w:color="auto" w:fill="EDF2F8"/>
            <w:noWrap/>
            <w:vAlign w:val="center"/>
            <w:hideMark/>
          </w:tcPr>
          <w:p w14:paraId="3C48D93C"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PRO</w:t>
            </w:r>
            <w:r w:rsidRPr="00F01A32">
              <w:rPr>
                <w:rFonts w:eastAsia="Times New Roman" w:cs="Calibri"/>
                <w:color w:val="000000"/>
                <w:lang w:eastAsia="tr-TR"/>
              </w:rPr>
              <w:t>JEKTİF TESTLER</w:t>
            </w:r>
            <w:r>
              <w:rPr>
                <w:rFonts w:eastAsia="Times New Roman" w:cs="Calibri"/>
                <w:color w:val="000000"/>
                <w:lang w:eastAsia="tr-TR"/>
              </w:rPr>
              <w:t xml:space="preserve"> (RORSCHACH, TAT VB)</w:t>
            </w:r>
          </w:p>
        </w:tc>
        <w:tc>
          <w:tcPr>
            <w:tcW w:w="709" w:type="dxa"/>
            <w:shd w:val="clear" w:color="auto" w:fill="EDF2F8"/>
            <w:noWrap/>
            <w:vAlign w:val="center"/>
            <w:hideMark/>
          </w:tcPr>
          <w:p w14:paraId="51C2ACC9"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346B7AA1"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A4C43A3"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C251D7">
              <w:rPr>
                <w:rFonts w:eastAsia="Times New Roman" w:cs="Calibri"/>
                <w:color w:val="000000"/>
                <w:lang w:eastAsia="tr-TR"/>
              </w:rPr>
              <w:t xml:space="preserve"> BE</w:t>
            </w:r>
          </w:p>
        </w:tc>
      </w:tr>
      <w:tr w:rsidR="005D4F3C" w:rsidRPr="004C1F74" w14:paraId="329328CA" w14:textId="77777777" w:rsidTr="001F2F23">
        <w:trPr>
          <w:trHeight w:val="596"/>
        </w:trPr>
        <w:tc>
          <w:tcPr>
            <w:tcW w:w="3561" w:type="dxa"/>
            <w:shd w:val="clear" w:color="auto" w:fill="EDF2F8"/>
            <w:noWrap/>
            <w:vAlign w:val="center"/>
            <w:hideMark/>
          </w:tcPr>
          <w:p w14:paraId="6EDA8382" w14:textId="77777777" w:rsidR="005D4F3C" w:rsidRPr="003D68EB" w:rsidRDefault="005D4F3C" w:rsidP="005C3F1F">
            <w:pPr>
              <w:spacing w:after="0" w:line="240" w:lineRule="auto"/>
              <w:rPr>
                <w:rFonts w:eastAsia="Times New Roman" w:cs="Calibri"/>
                <w:b/>
                <w:bCs/>
                <w:color w:val="000000"/>
                <w:lang w:eastAsia="tr-TR"/>
              </w:rPr>
            </w:pPr>
            <w:r w:rsidRPr="003D68EB">
              <w:rPr>
                <w:rFonts w:eastAsia="Times New Roman" w:cs="Calibri"/>
                <w:b/>
                <w:color w:val="000000"/>
                <w:lang w:eastAsia="tr-TR"/>
              </w:rPr>
              <w:t>ZEKA TESTLERİ</w:t>
            </w:r>
          </w:p>
        </w:tc>
        <w:tc>
          <w:tcPr>
            <w:tcW w:w="2784" w:type="dxa"/>
            <w:shd w:val="clear" w:color="auto" w:fill="EDF2F8"/>
            <w:noWrap/>
            <w:vAlign w:val="center"/>
            <w:hideMark/>
          </w:tcPr>
          <w:p w14:paraId="4FF401CB" w14:textId="77777777" w:rsidR="005D4F3C" w:rsidRPr="004C1F74" w:rsidRDefault="00D17EDF" w:rsidP="005F2065">
            <w:pPr>
              <w:spacing w:after="0" w:line="240" w:lineRule="auto"/>
              <w:rPr>
                <w:rFonts w:eastAsia="Times New Roman" w:cs="Calibri"/>
                <w:color w:val="000000"/>
                <w:lang w:eastAsia="tr-TR"/>
              </w:rPr>
            </w:pPr>
            <w:r>
              <w:rPr>
                <w:rFonts w:eastAsia="Times New Roman" w:cs="Calibri"/>
                <w:color w:val="000000"/>
                <w:lang w:eastAsia="tr-TR"/>
              </w:rPr>
              <w:t>WAIS, KENT -</w:t>
            </w:r>
            <w:r w:rsidR="005D4F3C">
              <w:rPr>
                <w:rFonts w:eastAsia="Times New Roman" w:cs="Calibri"/>
                <w:color w:val="000000"/>
                <w:lang w:eastAsia="tr-TR"/>
              </w:rPr>
              <w:t>VB ZEKA</w:t>
            </w:r>
            <w:r w:rsidR="006C6764">
              <w:rPr>
                <w:rFonts w:eastAsia="Times New Roman" w:cs="Calibri"/>
                <w:color w:val="000000"/>
                <w:lang w:eastAsia="tr-TR"/>
              </w:rPr>
              <w:t xml:space="preserve"> </w:t>
            </w:r>
            <w:r w:rsidR="005D4F3C">
              <w:rPr>
                <w:rFonts w:eastAsia="Times New Roman" w:cs="Calibri"/>
                <w:color w:val="000000"/>
                <w:lang w:eastAsia="tr-TR"/>
              </w:rPr>
              <w:t>TESTLERİ</w:t>
            </w:r>
          </w:p>
        </w:tc>
        <w:tc>
          <w:tcPr>
            <w:tcW w:w="709" w:type="dxa"/>
            <w:shd w:val="clear" w:color="auto" w:fill="EDF2F8"/>
            <w:noWrap/>
            <w:vAlign w:val="center"/>
            <w:hideMark/>
          </w:tcPr>
          <w:p w14:paraId="5EF5B46B" w14:textId="77777777" w:rsidR="005D4F3C" w:rsidRPr="004C1F74" w:rsidRDefault="005D4F3C"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13174763" w14:textId="77777777" w:rsidR="005D4F3C" w:rsidRPr="004C1F74" w:rsidRDefault="005D4F3C"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F1A649F" w14:textId="77777777" w:rsidR="005D4F3C" w:rsidRPr="005F2065" w:rsidRDefault="005D4F3C"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5D4F3C" w:rsidRPr="004C1F74" w14:paraId="1EAE66E2" w14:textId="77777777" w:rsidTr="001F2F23">
        <w:trPr>
          <w:trHeight w:val="596"/>
        </w:trPr>
        <w:tc>
          <w:tcPr>
            <w:tcW w:w="3561" w:type="dxa"/>
            <w:shd w:val="clear" w:color="auto" w:fill="EDF2F8"/>
            <w:noWrap/>
            <w:vAlign w:val="center"/>
            <w:hideMark/>
          </w:tcPr>
          <w:p w14:paraId="52909F21" w14:textId="77777777" w:rsidR="005D4F3C" w:rsidRPr="004C1F74" w:rsidRDefault="005D4F3C" w:rsidP="005C3F1F">
            <w:pPr>
              <w:spacing w:after="0" w:line="240" w:lineRule="auto"/>
              <w:rPr>
                <w:rFonts w:eastAsia="Times New Roman" w:cs="Calibri"/>
                <w:b/>
                <w:bCs/>
                <w:color w:val="000000"/>
                <w:lang w:eastAsia="tr-TR"/>
              </w:rPr>
            </w:pPr>
            <w:r>
              <w:rPr>
                <w:rFonts w:eastAsia="Times New Roman" w:cs="Calibri"/>
                <w:b/>
                <w:bCs/>
                <w:color w:val="000000"/>
                <w:lang w:eastAsia="tr-TR"/>
              </w:rPr>
              <w:t>NÖROPSİKOLOJİK DEĞERLENDİRME</w:t>
            </w:r>
          </w:p>
        </w:tc>
        <w:tc>
          <w:tcPr>
            <w:tcW w:w="2784" w:type="dxa"/>
            <w:shd w:val="clear" w:color="auto" w:fill="EDF2F8"/>
            <w:noWrap/>
            <w:vAlign w:val="center"/>
            <w:hideMark/>
          </w:tcPr>
          <w:p w14:paraId="11359559" w14:textId="77777777" w:rsidR="005D4F3C" w:rsidRPr="004C1F74" w:rsidRDefault="005D4F3C" w:rsidP="005F2065">
            <w:pPr>
              <w:spacing w:after="0" w:line="240" w:lineRule="auto"/>
              <w:rPr>
                <w:rFonts w:eastAsia="Times New Roman" w:cs="Calibri"/>
                <w:color w:val="000000"/>
                <w:lang w:eastAsia="tr-TR"/>
              </w:rPr>
            </w:pPr>
            <w:r>
              <w:rPr>
                <w:rFonts w:eastAsia="Times New Roman" w:cs="Calibri"/>
                <w:color w:val="000000"/>
                <w:lang w:eastAsia="tr-TR"/>
              </w:rPr>
              <w:t>NÖROPSİKOLOJİK BATARYA, AVLT, WCST, STROOP TEST  VB</w:t>
            </w:r>
          </w:p>
        </w:tc>
        <w:tc>
          <w:tcPr>
            <w:tcW w:w="709" w:type="dxa"/>
            <w:shd w:val="clear" w:color="auto" w:fill="EDF2F8"/>
            <w:noWrap/>
            <w:vAlign w:val="center"/>
            <w:hideMark/>
          </w:tcPr>
          <w:p w14:paraId="4FAF416F" w14:textId="77777777" w:rsidR="005D4F3C" w:rsidRPr="004C1F74" w:rsidRDefault="005D4F3C"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116E31D1" w14:textId="77777777" w:rsidR="005D4F3C" w:rsidRPr="004C1F74" w:rsidRDefault="005D4F3C"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4B79E762" w14:textId="77777777" w:rsidR="005D4F3C" w:rsidRPr="005F2065" w:rsidRDefault="005D4F3C"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6E815B52" w14:textId="77777777" w:rsidTr="001F2F23">
        <w:trPr>
          <w:trHeight w:val="596"/>
        </w:trPr>
        <w:tc>
          <w:tcPr>
            <w:tcW w:w="3561" w:type="dxa"/>
            <w:vMerge w:val="restart"/>
            <w:shd w:val="clear" w:color="auto" w:fill="EDF2F8"/>
            <w:noWrap/>
            <w:vAlign w:val="center"/>
            <w:hideMark/>
          </w:tcPr>
          <w:p w14:paraId="23AD9C22" w14:textId="77777777" w:rsidR="002463FA"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İLAÇ TEDAVİLERİ</w:t>
            </w:r>
          </w:p>
        </w:tc>
        <w:tc>
          <w:tcPr>
            <w:tcW w:w="2784" w:type="dxa"/>
            <w:shd w:val="clear" w:color="auto" w:fill="EDF2F8"/>
            <w:noWrap/>
            <w:vAlign w:val="center"/>
            <w:hideMark/>
          </w:tcPr>
          <w:p w14:paraId="564B8863"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GENEL İLAÇ TEDAVİLERİ</w:t>
            </w:r>
          </w:p>
        </w:tc>
        <w:tc>
          <w:tcPr>
            <w:tcW w:w="709" w:type="dxa"/>
            <w:shd w:val="clear" w:color="auto" w:fill="EDF2F8"/>
            <w:noWrap/>
            <w:vAlign w:val="center"/>
            <w:hideMark/>
          </w:tcPr>
          <w:p w14:paraId="2ABC151C"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0C82902B"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07E16F8E"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7776AAB7" w14:textId="77777777" w:rsidTr="001F2F23">
        <w:trPr>
          <w:trHeight w:val="596"/>
        </w:trPr>
        <w:tc>
          <w:tcPr>
            <w:tcW w:w="3561" w:type="dxa"/>
            <w:vMerge/>
            <w:shd w:val="clear" w:color="auto" w:fill="EDF2F8"/>
            <w:noWrap/>
            <w:vAlign w:val="center"/>
            <w:hideMark/>
          </w:tcPr>
          <w:p w14:paraId="73995697" w14:textId="77777777"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C9BDE28"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ÖZEL DURUMLARDA İLAÇ TEDAVİLERİ</w:t>
            </w:r>
          </w:p>
        </w:tc>
        <w:tc>
          <w:tcPr>
            <w:tcW w:w="709" w:type="dxa"/>
            <w:shd w:val="clear" w:color="auto" w:fill="EDF2F8"/>
            <w:noWrap/>
            <w:vAlign w:val="center"/>
            <w:hideMark/>
          </w:tcPr>
          <w:p w14:paraId="62A695BF"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2BCBABD6"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F8BF65A"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4B4C5CA1" w14:textId="77777777" w:rsidTr="001F2F23">
        <w:trPr>
          <w:trHeight w:val="596"/>
        </w:trPr>
        <w:tc>
          <w:tcPr>
            <w:tcW w:w="3561" w:type="dxa"/>
            <w:vMerge/>
            <w:shd w:val="clear" w:color="auto" w:fill="EDF2F8"/>
            <w:noWrap/>
            <w:vAlign w:val="center"/>
            <w:hideMark/>
          </w:tcPr>
          <w:p w14:paraId="1E802E63" w14:textId="77777777"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68041D7"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ACİL DURUMLARDA İLAÇ TEDAVİLERİ</w:t>
            </w:r>
          </w:p>
        </w:tc>
        <w:tc>
          <w:tcPr>
            <w:tcW w:w="709" w:type="dxa"/>
            <w:shd w:val="clear" w:color="auto" w:fill="EDF2F8"/>
            <w:noWrap/>
            <w:vAlign w:val="center"/>
            <w:hideMark/>
          </w:tcPr>
          <w:p w14:paraId="716A9F95"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2279061A"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7EBC760"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17086062" w14:textId="77777777" w:rsidTr="001F2F23">
        <w:trPr>
          <w:trHeight w:val="596"/>
        </w:trPr>
        <w:tc>
          <w:tcPr>
            <w:tcW w:w="3561" w:type="dxa"/>
            <w:vMerge w:val="restart"/>
            <w:shd w:val="clear" w:color="auto" w:fill="EDF2F8"/>
            <w:noWrap/>
            <w:vAlign w:val="center"/>
            <w:hideMark/>
          </w:tcPr>
          <w:p w14:paraId="4B8A7384" w14:textId="77777777"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PSİKOTERAPİLER</w:t>
            </w:r>
          </w:p>
        </w:tc>
        <w:tc>
          <w:tcPr>
            <w:tcW w:w="2784" w:type="dxa"/>
            <w:shd w:val="clear" w:color="auto" w:fill="EDF2F8"/>
            <w:noWrap/>
            <w:vAlign w:val="center"/>
            <w:hideMark/>
          </w:tcPr>
          <w:p w14:paraId="197E5F6E"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BİLİŞSEL DAVRANIŞÇI TERAPİ</w:t>
            </w:r>
          </w:p>
        </w:tc>
        <w:tc>
          <w:tcPr>
            <w:tcW w:w="709" w:type="dxa"/>
            <w:shd w:val="clear" w:color="auto" w:fill="EDF2F8"/>
            <w:noWrap/>
            <w:vAlign w:val="center"/>
            <w:hideMark/>
          </w:tcPr>
          <w:p w14:paraId="201FB596" w14:textId="77777777" w:rsidR="002463FA" w:rsidRPr="004C1F74" w:rsidRDefault="006C6764" w:rsidP="005F206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7B85FEED"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E91B638"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7B7F417B" w14:textId="77777777" w:rsidTr="001F2F23">
        <w:trPr>
          <w:trHeight w:val="596"/>
        </w:trPr>
        <w:tc>
          <w:tcPr>
            <w:tcW w:w="3561" w:type="dxa"/>
            <w:vMerge/>
            <w:shd w:val="clear" w:color="auto" w:fill="EDF2F8"/>
            <w:noWrap/>
            <w:vAlign w:val="center"/>
            <w:hideMark/>
          </w:tcPr>
          <w:p w14:paraId="37664181"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8EBCAA7" w14:textId="77777777" w:rsidR="002463FA" w:rsidRPr="004C1F74" w:rsidRDefault="004F7CDE" w:rsidP="005F2065">
            <w:pPr>
              <w:spacing w:after="0" w:line="240" w:lineRule="auto"/>
              <w:rPr>
                <w:rFonts w:eastAsia="Times New Roman" w:cs="Calibri"/>
                <w:color w:val="000000"/>
                <w:lang w:eastAsia="tr-TR"/>
              </w:rPr>
            </w:pPr>
            <w:r>
              <w:rPr>
                <w:rFonts w:eastAsia="Times New Roman" w:cs="Calibri"/>
                <w:color w:val="000000"/>
                <w:lang w:eastAsia="tr-TR"/>
              </w:rPr>
              <w:t xml:space="preserve">PSİKODİNAMİK </w:t>
            </w:r>
            <w:r w:rsidR="002463FA">
              <w:rPr>
                <w:rFonts w:eastAsia="Times New Roman" w:cs="Calibri"/>
                <w:color w:val="000000"/>
                <w:lang w:eastAsia="tr-TR"/>
              </w:rPr>
              <w:t>PSİKOTERAPİ</w:t>
            </w:r>
          </w:p>
        </w:tc>
        <w:tc>
          <w:tcPr>
            <w:tcW w:w="709" w:type="dxa"/>
            <w:shd w:val="clear" w:color="auto" w:fill="EDF2F8"/>
            <w:noWrap/>
            <w:vAlign w:val="center"/>
            <w:hideMark/>
          </w:tcPr>
          <w:p w14:paraId="38CA4BE0" w14:textId="77777777" w:rsidR="002463FA" w:rsidRPr="004C1F74" w:rsidRDefault="006C6764" w:rsidP="005F206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43CD96BC"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411C7347" w14:textId="77777777" w:rsidR="002463FA" w:rsidRPr="005F2065" w:rsidRDefault="00EA6A0F" w:rsidP="005F2065">
            <w:pPr>
              <w:spacing w:after="0" w:line="240" w:lineRule="auto"/>
              <w:jc w:val="center"/>
              <w:rPr>
                <w:rFonts w:eastAsia="Times New Roman" w:cs="Calibri"/>
                <w:color w:val="000000"/>
                <w:lang w:eastAsia="tr-TR"/>
              </w:rPr>
            </w:pPr>
            <w:r>
              <w:rPr>
                <w:rFonts w:eastAsia="Times New Roman" w:cs="Calibri"/>
                <w:color w:val="000000"/>
                <w:lang w:eastAsia="tr-TR"/>
              </w:rPr>
              <w:t>YE, UE,</w:t>
            </w:r>
            <w:r w:rsidR="002463FA" w:rsidRPr="00C251D7">
              <w:rPr>
                <w:rFonts w:eastAsia="Times New Roman" w:cs="Calibri"/>
                <w:color w:val="000000"/>
                <w:lang w:eastAsia="tr-TR"/>
              </w:rPr>
              <w:t xml:space="preserve"> BE</w:t>
            </w:r>
          </w:p>
        </w:tc>
      </w:tr>
      <w:tr w:rsidR="002463FA" w:rsidRPr="004C1F74" w14:paraId="31C6D594" w14:textId="77777777" w:rsidTr="001F2F23">
        <w:trPr>
          <w:trHeight w:val="596"/>
        </w:trPr>
        <w:tc>
          <w:tcPr>
            <w:tcW w:w="3561" w:type="dxa"/>
            <w:vMerge/>
            <w:shd w:val="clear" w:color="auto" w:fill="EDF2F8"/>
            <w:noWrap/>
            <w:vAlign w:val="center"/>
            <w:hideMark/>
          </w:tcPr>
          <w:p w14:paraId="5C0011F4"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9BDAAAA"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DESTEKLEYİCİ PSİKOTERAPİ</w:t>
            </w:r>
          </w:p>
        </w:tc>
        <w:tc>
          <w:tcPr>
            <w:tcW w:w="709" w:type="dxa"/>
            <w:shd w:val="clear" w:color="auto" w:fill="EDF2F8"/>
            <w:noWrap/>
            <w:vAlign w:val="center"/>
            <w:hideMark/>
          </w:tcPr>
          <w:p w14:paraId="4C48FA3F" w14:textId="77777777" w:rsidR="002463FA" w:rsidRPr="004C1F74" w:rsidRDefault="006C6764" w:rsidP="005F206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26B52F76"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FEA7CEA"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63912F02" w14:textId="77777777" w:rsidTr="001F2F23">
        <w:trPr>
          <w:trHeight w:val="596"/>
        </w:trPr>
        <w:tc>
          <w:tcPr>
            <w:tcW w:w="3561" w:type="dxa"/>
            <w:vMerge/>
            <w:shd w:val="clear" w:color="auto" w:fill="EDF2F8"/>
            <w:noWrap/>
            <w:vAlign w:val="center"/>
            <w:hideMark/>
          </w:tcPr>
          <w:p w14:paraId="33FC6DED"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611EACC"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CİNSEL TERAPİLER</w:t>
            </w:r>
          </w:p>
        </w:tc>
        <w:tc>
          <w:tcPr>
            <w:tcW w:w="709" w:type="dxa"/>
            <w:shd w:val="clear" w:color="auto" w:fill="EDF2F8"/>
            <w:noWrap/>
            <w:vAlign w:val="center"/>
            <w:hideMark/>
          </w:tcPr>
          <w:p w14:paraId="28697BD0" w14:textId="77777777" w:rsidR="002463FA" w:rsidRPr="004C1F74" w:rsidRDefault="006C6764" w:rsidP="005F206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71BF9D05"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EF7CD70"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2D92A798" w14:textId="77777777" w:rsidTr="001F2F23">
        <w:trPr>
          <w:trHeight w:val="596"/>
        </w:trPr>
        <w:tc>
          <w:tcPr>
            <w:tcW w:w="3561" w:type="dxa"/>
            <w:vMerge/>
            <w:shd w:val="clear" w:color="auto" w:fill="EDF2F8"/>
            <w:noWrap/>
            <w:vAlign w:val="center"/>
            <w:hideMark/>
          </w:tcPr>
          <w:p w14:paraId="53C53A17"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0526071"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AİLE- EŞ TERAPİSİ</w:t>
            </w:r>
          </w:p>
        </w:tc>
        <w:tc>
          <w:tcPr>
            <w:tcW w:w="709" w:type="dxa"/>
            <w:shd w:val="clear" w:color="auto" w:fill="EDF2F8"/>
            <w:noWrap/>
            <w:vAlign w:val="center"/>
            <w:hideMark/>
          </w:tcPr>
          <w:p w14:paraId="034AB1F6" w14:textId="77777777" w:rsidR="002463FA" w:rsidRPr="004C1F74" w:rsidRDefault="006C6764"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6399D4DA"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F8788AA"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6204E15A" w14:textId="77777777" w:rsidTr="001F2F23">
        <w:trPr>
          <w:trHeight w:val="596"/>
        </w:trPr>
        <w:tc>
          <w:tcPr>
            <w:tcW w:w="3561" w:type="dxa"/>
            <w:vMerge/>
            <w:shd w:val="clear" w:color="auto" w:fill="EDF2F8"/>
            <w:noWrap/>
            <w:vAlign w:val="center"/>
            <w:hideMark/>
          </w:tcPr>
          <w:p w14:paraId="6E3430C8"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3405C32"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GRUP TERAPİSİ</w:t>
            </w:r>
          </w:p>
        </w:tc>
        <w:tc>
          <w:tcPr>
            <w:tcW w:w="709" w:type="dxa"/>
            <w:shd w:val="clear" w:color="auto" w:fill="EDF2F8"/>
            <w:noWrap/>
            <w:vAlign w:val="center"/>
            <w:hideMark/>
          </w:tcPr>
          <w:p w14:paraId="371DC79A"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0C7F25D5"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4DB096A"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29A75822" w14:textId="77777777" w:rsidTr="001F2F23">
        <w:trPr>
          <w:trHeight w:val="596"/>
        </w:trPr>
        <w:tc>
          <w:tcPr>
            <w:tcW w:w="3561" w:type="dxa"/>
            <w:vMerge/>
            <w:shd w:val="clear" w:color="auto" w:fill="EDF2F8"/>
            <w:noWrap/>
            <w:vAlign w:val="center"/>
            <w:hideMark/>
          </w:tcPr>
          <w:p w14:paraId="70461C39"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CB5B170"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KİŞİLER ARASI PSİKOTERAPİ</w:t>
            </w:r>
          </w:p>
        </w:tc>
        <w:tc>
          <w:tcPr>
            <w:tcW w:w="709" w:type="dxa"/>
            <w:shd w:val="clear" w:color="auto" w:fill="EDF2F8"/>
            <w:noWrap/>
            <w:vAlign w:val="center"/>
            <w:hideMark/>
          </w:tcPr>
          <w:p w14:paraId="716503E8"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4B53BC8A"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674CB47"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14:paraId="179B76A5" w14:textId="77777777" w:rsidTr="001F2F23">
        <w:trPr>
          <w:trHeight w:val="596"/>
        </w:trPr>
        <w:tc>
          <w:tcPr>
            <w:tcW w:w="3561" w:type="dxa"/>
            <w:vMerge/>
            <w:shd w:val="clear" w:color="auto" w:fill="EDF2F8"/>
            <w:noWrap/>
            <w:vAlign w:val="center"/>
            <w:hideMark/>
          </w:tcPr>
          <w:p w14:paraId="13ECD510"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FB68FF0"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EMDR</w:t>
            </w:r>
          </w:p>
        </w:tc>
        <w:tc>
          <w:tcPr>
            <w:tcW w:w="709" w:type="dxa"/>
            <w:shd w:val="clear" w:color="auto" w:fill="EDF2F8"/>
            <w:noWrap/>
            <w:vAlign w:val="center"/>
            <w:hideMark/>
          </w:tcPr>
          <w:p w14:paraId="19BCF52F"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0116BD75"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06ED984"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14:paraId="14F20E73" w14:textId="77777777" w:rsidTr="001F2F23">
        <w:trPr>
          <w:trHeight w:val="596"/>
        </w:trPr>
        <w:tc>
          <w:tcPr>
            <w:tcW w:w="3561" w:type="dxa"/>
            <w:vMerge/>
            <w:shd w:val="clear" w:color="auto" w:fill="EDF2F8"/>
            <w:noWrap/>
            <w:vAlign w:val="center"/>
            <w:hideMark/>
          </w:tcPr>
          <w:p w14:paraId="42236724"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338A9B1"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KRİZE MÜDAHALE</w:t>
            </w:r>
          </w:p>
        </w:tc>
        <w:tc>
          <w:tcPr>
            <w:tcW w:w="709" w:type="dxa"/>
            <w:shd w:val="clear" w:color="auto" w:fill="EDF2F8"/>
            <w:noWrap/>
            <w:vAlign w:val="center"/>
            <w:hideMark/>
          </w:tcPr>
          <w:p w14:paraId="0FD2CE6F"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254637B7"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1D43496"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4540E960" w14:textId="77777777" w:rsidTr="001F2F23">
        <w:trPr>
          <w:trHeight w:val="596"/>
        </w:trPr>
        <w:tc>
          <w:tcPr>
            <w:tcW w:w="3561" w:type="dxa"/>
            <w:vMerge/>
            <w:shd w:val="clear" w:color="auto" w:fill="EDF2F8"/>
            <w:noWrap/>
            <w:vAlign w:val="center"/>
            <w:hideMark/>
          </w:tcPr>
          <w:p w14:paraId="25210ED9"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0434FBC"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PSİKOTERAPİLER</w:t>
            </w:r>
          </w:p>
        </w:tc>
        <w:tc>
          <w:tcPr>
            <w:tcW w:w="709" w:type="dxa"/>
            <w:shd w:val="clear" w:color="auto" w:fill="EDF2F8"/>
            <w:noWrap/>
            <w:vAlign w:val="center"/>
            <w:hideMark/>
          </w:tcPr>
          <w:p w14:paraId="31569BEA"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62A837D3"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A727D61"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14:paraId="08127256" w14:textId="77777777" w:rsidTr="001F2F23">
        <w:trPr>
          <w:trHeight w:val="596"/>
        </w:trPr>
        <w:tc>
          <w:tcPr>
            <w:tcW w:w="3561" w:type="dxa"/>
            <w:vMerge w:val="restart"/>
            <w:shd w:val="clear" w:color="auto" w:fill="EDF2F8"/>
            <w:noWrap/>
            <w:vAlign w:val="center"/>
            <w:hideMark/>
          </w:tcPr>
          <w:p w14:paraId="6645DA5E" w14:textId="77777777"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RUHSAL REHABİLİTASYON YÖNTEMLERİ</w:t>
            </w:r>
          </w:p>
        </w:tc>
        <w:tc>
          <w:tcPr>
            <w:tcW w:w="2784" w:type="dxa"/>
            <w:shd w:val="clear" w:color="auto" w:fill="EDF2F8"/>
            <w:noWrap/>
            <w:vAlign w:val="center"/>
            <w:hideMark/>
          </w:tcPr>
          <w:p w14:paraId="20D747D4"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OLGU YÖNETİMİ</w:t>
            </w:r>
          </w:p>
        </w:tc>
        <w:tc>
          <w:tcPr>
            <w:tcW w:w="709" w:type="dxa"/>
            <w:shd w:val="clear" w:color="auto" w:fill="EDF2F8"/>
            <w:noWrap/>
            <w:vAlign w:val="center"/>
            <w:hideMark/>
          </w:tcPr>
          <w:p w14:paraId="7DEB5745"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487FE84E"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DFFC416"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14:paraId="0E91D65F" w14:textId="77777777" w:rsidTr="001F2F23">
        <w:trPr>
          <w:trHeight w:val="596"/>
        </w:trPr>
        <w:tc>
          <w:tcPr>
            <w:tcW w:w="3561" w:type="dxa"/>
            <w:vMerge/>
            <w:shd w:val="clear" w:color="auto" w:fill="EDF2F8"/>
            <w:noWrap/>
            <w:vAlign w:val="center"/>
            <w:hideMark/>
          </w:tcPr>
          <w:p w14:paraId="46B907E9"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371581A"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PSİKOEĞİTİM</w:t>
            </w:r>
          </w:p>
        </w:tc>
        <w:tc>
          <w:tcPr>
            <w:tcW w:w="709" w:type="dxa"/>
            <w:shd w:val="clear" w:color="auto" w:fill="EDF2F8"/>
            <w:noWrap/>
            <w:vAlign w:val="center"/>
            <w:hideMark/>
          </w:tcPr>
          <w:p w14:paraId="6E4DAAD8" w14:textId="77777777" w:rsidR="002463FA" w:rsidRPr="004C1F74" w:rsidRDefault="00CC50FF"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34A012A9"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BF8B056"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170D1A38" w14:textId="77777777" w:rsidTr="001F2F23">
        <w:trPr>
          <w:trHeight w:val="596"/>
        </w:trPr>
        <w:tc>
          <w:tcPr>
            <w:tcW w:w="3561" w:type="dxa"/>
            <w:vMerge/>
            <w:shd w:val="clear" w:color="auto" w:fill="EDF2F8"/>
            <w:noWrap/>
            <w:vAlign w:val="center"/>
            <w:hideMark/>
          </w:tcPr>
          <w:p w14:paraId="0BD9A932"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83C9CDC" w14:textId="77777777" w:rsidR="002463FA" w:rsidRPr="004C1F74" w:rsidRDefault="00CC50FF" w:rsidP="005F2065">
            <w:pPr>
              <w:spacing w:after="0" w:line="240" w:lineRule="auto"/>
              <w:rPr>
                <w:rFonts w:eastAsia="Times New Roman" w:cs="Calibri"/>
                <w:color w:val="000000"/>
                <w:lang w:eastAsia="tr-TR"/>
              </w:rPr>
            </w:pPr>
            <w:r>
              <w:rPr>
                <w:rFonts w:eastAsia="Times New Roman" w:cs="Calibri"/>
                <w:color w:val="000000"/>
                <w:lang w:eastAsia="tr-TR"/>
              </w:rPr>
              <w:t>PSİKOSOSYAL BECERİ EĞİ</w:t>
            </w:r>
            <w:r w:rsidR="002463FA">
              <w:rPr>
                <w:rFonts w:eastAsia="Times New Roman" w:cs="Calibri"/>
                <w:color w:val="000000"/>
                <w:lang w:eastAsia="tr-TR"/>
              </w:rPr>
              <w:t>TİMİ</w:t>
            </w:r>
          </w:p>
        </w:tc>
        <w:tc>
          <w:tcPr>
            <w:tcW w:w="709" w:type="dxa"/>
            <w:shd w:val="clear" w:color="auto" w:fill="EDF2F8"/>
            <w:noWrap/>
            <w:vAlign w:val="center"/>
            <w:hideMark/>
          </w:tcPr>
          <w:p w14:paraId="085A7885"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11CE3C91"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FF64DA2"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14:paraId="53809B9C" w14:textId="77777777" w:rsidTr="001F2F23">
        <w:trPr>
          <w:trHeight w:val="596"/>
        </w:trPr>
        <w:tc>
          <w:tcPr>
            <w:tcW w:w="3561" w:type="dxa"/>
            <w:vMerge/>
            <w:shd w:val="clear" w:color="auto" w:fill="EDF2F8"/>
            <w:noWrap/>
            <w:vAlign w:val="center"/>
            <w:hideMark/>
          </w:tcPr>
          <w:p w14:paraId="6CB38C11"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F114B15"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BİLİŞSEL ONARIM</w:t>
            </w:r>
          </w:p>
        </w:tc>
        <w:tc>
          <w:tcPr>
            <w:tcW w:w="709" w:type="dxa"/>
            <w:shd w:val="clear" w:color="auto" w:fill="EDF2F8"/>
            <w:noWrap/>
            <w:vAlign w:val="center"/>
            <w:hideMark/>
          </w:tcPr>
          <w:p w14:paraId="157A357B"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0C6262CA"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5748E37"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14:paraId="357B9464" w14:textId="77777777" w:rsidTr="001F2F23">
        <w:trPr>
          <w:trHeight w:val="596"/>
        </w:trPr>
        <w:tc>
          <w:tcPr>
            <w:tcW w:w="3561" w:type="dxa"/>
            <w:vMerge/>
            <w:shd w:val="clear" w:color="auto" w:fill="EDF2F8"/>
            <w:noWrap/>
            <w:vAlign w:val="center"/>
            <w:hideMark/>
          </w:tcPr>
          <w:p w14:paraId="07DEA264"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3088D54"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SOSYAL BİLİŞ ETKİLEŞİM TERAPİSİ</w:t>
            </w:r>
          </w:p>
        </w:tc>
        <w:tc>
          <w:tcPr>
            <w:tcW w:w="709" w:type="dxa"/>
            <w:shd w:val="clear" w:color="auto" w:fill="EDF2F8"/>
            <w:noWrap/>
            <w:vAlign w:val="center"/>
            <w:hideMark/>
          </w:tcPr>
          <w:p w14:paraId="7A228F6D"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1AE5467B"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8CDAD3B"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14:paraId="4B8BBE02" w14:textId="77777777" w:rsidTr="001F2F23">
        <w:trPr>
          <w:trHeight w:val="596"/>
        </w:trPr>
        <w:tc>
          <w:tcPr>
            <w:tcW w:w="3561" w:type="dxa"/>
            <w:vMerge/>
            <w:shd w:val="clear" w:color="auto" w:fill="EDF2F8"/>
            <w:noWrap/>
            <w:vAlign w:val="center"/>
            <w:hideMark/>
          </w:tcPr>
          <w:p w14:paraId="60F87FA4"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845A313"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SANATLA TERAPİ</w:t>
            </w:r>
          </w:p>
        </w:tc>
        <w:tc>
          <w:tcPr>
            <w:tcW w:w="709" w:type="dxa"/>
            <w:shd w:val="clear" w:color="auto" w:fill="EDF2F8"/>
            <w:noWrap/>
            <w:vAlign w:val="center"/>
            <w:hideMark/>
          </w:tcPr>
          <w:p w14:paraId="628DEA57"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7963EEA8"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9C7A82F"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14:paraId="51CF6A68" w14:textId="77777777" w:rsidTr="001F2F23">
        <w:trPr>
          <w:trHeight w:val="596"/>
        </w:trPr>
        <w:tc>
          <w:tcPr>
            <w:tcW w:w="3561" w:type="dxa"/>
            <w:vMerge/>
            <w:shd w:val="clear" w:color="auto" w:fill="EDF2F8"/>
            <w:noWrap/>
            <w:vAlign w:val="center"/>
            <w:hideMark/>
          </w:tcPr>
          <w:p w14:paraId="4B052FA3"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101630C" w14:textId="77777777" w:rsidR="002463FA" w:rsidRPr="004C1F74" w:rsidRDefault="00D17EDF" w:rsidP="005F2065">
            <w:pPr>
              <w:spacing w:after="0" w:line="240" w:lineRule="auto"/>
              <w:rPr>
                <w:rFonts w:eastAsia="Times New Roman" w:cs="Calibri"/>
                <w:color w:val="000000"/>
                <w:lang w:eastAsia="tr-TR"/>
              </w:rPr>
            </w:pPr>
            <w:r>
              <w:rPr>
                <w:rFonts w:eastAsia="Times New Roman" w:cs="Calibri"/>
                <w:color w:val="000000"/>
                <w:lang w:eastAsia="tr-TR"/>
              </w:rPr>
              <w:t>İŞ-</w:t>
            </w:r>
            <w:r w:rsidR="002463FA">
              <w:rPr>
                <w:rFonts w:eastAsia="Times New Roman" w:cs="Calibri"/>
                <w:color w:val="000000"/>
                <w:lang w:eastAsia="tr-TR"/>
              </w:rPr>
              <w:t>UĞRAŞ TERAPİLERİ</w:t>
            </w:r>
          </w:p>
        </w:tc>
        <w:tc>
          <w:tcPr>
            <w:tcW w:w="709" w:type="dxa"/>
            <w:shd w:val="clear" w:color="auto" w:fill="EDF2F8"/>
            <w:noWrap/>
            <w:vAlign w:val="center"/>
            <w:hideMark/>
          </w:tcPr>
          <w:p w14:paraId="4D418D3D"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66D43ABE"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6DE8634"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14:paraId="51748039" w14:textId="77777777" w:rsidTr="001F2F23">
        <w:trPr>
          <w:trHeight w:val="596"/>
        </w:trPr>
        <w:tc>
          <w:tcPr>
            <w:tcW w:w="3561" w:type="dxa"/>
            <w:vMerge/>
            <w:shd w:val="clear" w:color="auto" w:fill="EDF2F8"/>
            <w:noWrap/>
            <w:vAlign w:val="center"/>
            <w:hideMark/>
          </w:tcPr>
          <w:p w14:paraId="1D31F8D1" w14:textId="77777777"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1232605"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REHABİLİTASYON YÖNTEMLERİ</w:t>
            </w:r>
          </w:p>
        </w:tc>
        <w:tc>
          <w:tcPr>
            <w:tcW w:w="709" w:type="dxa"/>
            <w:shd w:val="clear" w:color="auto" w:fill="EDF2F8"/>
            <w:noWrap/>
            <w:vAlign w:val="center"/>
            <w:hideMark/>
          </w:tcPr>
          <w:p w14:paraId="5C765B37"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43963F2C"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6024DED"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14:paraId="12914103" w14:textId="77777777" w:rsidTr="001F2F23">
        <w:trPr>
          <w:trHeight w:val="596"/>
        </w:trPr>
        <w:tc>
          <w:tcPr>
            <w:tcW w:w="3561" w:type="dxa"/>
            <w:vMerge w:val="restart"/>
            <w:shd w:val="clear" w:color="auto" w:fill="EDF2F8"/>
            <w:noWrap/>
            <w:vAlign w:val="center"/>
            <w:hideMark/>
          </w:tcPr>
          <w:p w14:paraId="7D67DFBF" w14:textId="77777777"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SOMATİK TEDAVİLER</w:t>
            </w:r>
          </w:p>
        </w:tc>
        <w:tc>
          <w:tcPr>
            <w:tcW w:w="2784" w:type="dxa"/>
            <w:shd w:val="clear" w:color="auto" w:fill="EDF2F8"/>
            <w:noWrap/>
            <w:vAlign w:val="center"/>
            <w:hideMark/>
          </w:tcPr>
          <w:p w14:paraId="14FFA8D0"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ELEKTROKONVÜLZİF TEDAVİ</w:t>
            </w:r>
          </w:p>
        </w:tc>
        <w:tc>
          <w:tcPr>
            <w:tcW w:w="709" w:type="dxa"/>
            <w:shd w:val="clear" w:color="auto" w:fill="EDF2F8"/>
            <w:noWrap/>
            <w:vAlign w:val="center"/>
            <w:hideMark/>
          </w:tcPr>
          <w:p w14:paraId="2EFBE1F2"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1017C51A"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AF13528" w14:textId="77777777"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14:paraId="18D7C43C" w14:textId="77777777" w:rsidTr="001F2F23">
        <w:trPr>
          <w:trHeight w:val="596"/>
        </w:trPr>
        <w:tc>
          <w:tcPr>
            <w:tcW w:w="3561" w:type="dxa"/>
            <w:vMerge/>
            <w:shd w:val="clear" w:color="auto" w:fill="EDF2F8"/>
            <w:noWrap/>
            <w:hideMark/>
          </w:tcPr>
          <w:p w14:paraId="6977BEC5" w14:textId="77777777" w:rsidR="002463FA" w:rsidRPr="004C1F7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31DE6BA0"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TRANSKRANİAL MANYETİK UYARIM</w:t>
            </w:r>
          </w:p>
        </w:tc>
        <w:tc>
          <w:tcPr>
            <w:tcW w:w="709" w:type="dxa"/>
            <w:shd w:val="clear" w:color="auto" w:fill="EDF2F8"/>
            <w:noWrap/>
            <w:vAlign w:val="center"/>
            <w:hideMark/>
          </w:tcPr>
          <w:p w14:paraId="3CD3ADB8"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1FBC4875"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5347777"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14:paraId="2E827601" w14:textId="77777777" w:rsidTr="001F2F23">
        <w:trPr>
          <w:trHeight w:val="596"/>
        </w:trPr>
        <w:tc>
          <w:tcPr>
            <w:tcW w:w="3561" w:type="dxa"/>
            <w:vMerge/>
            <w:shd w:val="clear" w:color="auto" w:fill="EDF2F8"/>
            <w:noWrap/>
            <w:hideMark/>
          </w:tcPr>
          <w:p w14:paraId="288FE786" w14:textId="77777777" w:rsidR="002463FA" w:rsidRPr="004C1F7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33B1BC39"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DERİN BEYİN UYARIMI</w:t>
            </w:r>
          </w:p>
        </w:tc>
        <w:tc>
          <w:tcPr>
            <w:tcW w:w="709" w:type="dxa"/>
            <w:shd w:val="clear" w:color="auto" w:fill="EDF2F8"/>
            <w:noWrap/>
            <w:vAlign w:val="center"/>
            <w:hideMark/>
          </w:tcPr>
          <w:p w14:paraId="448EA78E"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2FBECC0D"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45A6E3EB"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14:paraId="3C99CFFD" w14:textId="77777777" w:rsidTr="001F2F23">
        <w:trPr>
          <w:trHeight w:val="596"/>
        </w:trPr>
        <w:tc>
          <w:tcPr>
            <w:tcW w:w="3561" w:type="dxa"/>
            <w:vMerge/>
            <w:shd w:val="clear" w:color="auto" w:fill="EDF2F8"/>
            <w:noWrap/>
            <w:hideMark/>
          </w:tcPr>
          <w:p w14:paraId="5DF5D0B7" w14:textId="77777777" w:rsidR="002463FA" w:rsidRPr="004C1F7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3A54D9D7" w14:textId="77777777"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PSİKO-CERRAHİ</w:t>
            </w:r>
          </w:p>
        </w:tc>
        <w:tc>
          <w:tcPr>
            <w:tcW w:w="709" w:type="dxa"/>
            <w:shd w:val="clear" w:color="auto" w:fill="EDF2F8"/>
            <w:noWrap/>
            <w:vAlign w:val="center"/>
            <w:hideMark/>
          </w:tcPr>
          <w:p w14:paraId="6435F361"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04C6CE1F"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9DE34BB"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14:paraId="61FC5FC2" w14:textId="77777777" w:rsidTr="001F2F23">
        <w:trPr>
          <w:trHeight w:val="596"/>
        </w:trPr>
        <w:tc>
          <w:tcPr>
            <w:tcW w:w="3561" w:type="dxa"/>
            <w:vMerge/>
            <w:shd w:val="clear" w:color="auto" w:fill="EDF2F8"/>
            <w:noWrap/>
            <w:hideMark/>
          </w:tcPr>
          <w:p w14:paraId="73CCDF85" w14:textId="77777777" w:rsidR="002463FA" w:rsidRPr="004C1F7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15A7DD84" w14:textId="77777777"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SOMATİK TEDAVİLER</w:t>
            </w:r>
          </w:p>
        </w:tc>
        <w:tc>
          <w:tcPr>
            <w:tcW w:w="709" w:type="dxa"/>
            <w:shd w:val="clear" w:color="auto" w:fill="EDF2F8"/>
            <w:noWrap/>
            <w:vAlign w:val="center"/>
            <w:hideMark/>
          </w:tcPr>
          <w:p w14:paraId="63E9CF84"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1BCAEE7F" w14:textId="77777777"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32C350F" w14:textId="77777777"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bl>
    <w:p w14:paraId="29F2711E" w14:textId="46A61572" w:rsidR="004548CA" w:rsidRDefault="004548CA" w:rsidP="00627D32">
      <w:pPr>
        <w:tabs>
          <w:tab w:val="left" w:pos="284"/>
          <w:tab w:val="left" w:pos="567"/>
        </w:tabs>
        <w:spacing w:after="0" w:line="360" w:lineRule="auto"/>
        <w:ind w:left="210"/>
        <w:contextualSpacing/>
        <w:jc w:val="both"/>
        <w:outlineLvl w:val="2"/>
        <w:rPr>
          <w:rFonts w:cs="Calibri"/>
          <w:b/>
        </w:rPr>
      </w:pPr>
    </w:p>
    <w:p w14:paraId="6C91A1B5" w14:textId="00761A4F" w:rsidR="00E019C7" w:rsidRDefault="00E019C7" w:rsidP="00627D32">
      <w:pPr>
        <w:tabs>
          <w:tab w:val="left" w:pos="284"/>
          <w:tab w:val="left" w:pos="567"/>
        </w:tabs>
        <w:spacing w:after="0" w:line="360" w:lineRule="auto"/>
        <w:ind w:left="210"/>
        <w:contextualSpacing/>
        <w:jc w:val="both"/>
        <w:outlineLvl w:val="2"/>
        <w:rPr>
          <w:rFonts w:cs="Calibri"/>
          <w:b/>
        </w:rPr>
      </w:pPr>
    </w:p>
    <w:p w14:paraId="4DDC01B8" w14:textId="77777777" w:rsidR="00E019C7" w:rsidRPr="004C1F74" w:rsidRDefault="00E019C7" w:rsidP="00627D32">
      <w:pPr>
        <w:tabs>
          <w:tab w:val="left" w:pos="284"/>
          <w:tab w:val="left" w:pos="567"/>
        </w:tabs>
        <w:spacing w:after="0" w:line="360" w:lineRule="auto"/>
        <w:ind w:left="210"/>
        <w:contextualSpacing/>
        <w:jc w:val="both"/>
        <w:outlineLvl w:val="2"/>
        <w:rPr>
          <w:rFonts w:cs="Calibri"/>
          <w:b/>
        </w:rPr>
      </w:pPr>
    </w:p>
    <w:p w14:paraId="54EA44FE" w14:textId="77777777" w:rsidR="00644FA2" w:rsidRPr="004C1F74" w:rsidRDefault="009A295F" w:rsidP="001F2F23">
      <w:pPr>
        <w:numPr>
          <w:ilvl w:val="0"/>
          <w:numId w:val="3"/>
        </w:numPr>
        <w:pBdr>
          <w:top w:val="single" w:sz="4" w:space="1" w:color="auto"/>
          <w:left w:val="single" w:sz="4" w:space="4" w:color="auto"/>
          <w:bottom w:val="single" w:sz="4" w:space="1" w:color="auto"/>
          <w:right w:val="single" w:sz="4" w:space="10" w:color="auto"/>
        </w:pBdr>
        <w:shd w:val="clear" w:color="auto" w:fill="C00000"/>
        <w:spacing w:line="360" w:lineRule="auto"/>
        <w:ind w:left="426"/>
        <w:contextualSpacing/>
        <w:jc w:val="both"/>
        <w:outlineLvl w:val="0"/>
        <w:rPr>
          <w:rFonts w:cs="Calibri"/>
          <w:b/>
          <w:color w:val="FFFFFF"/>
        </w:rPr>
      </w:pPr>
      <w:bookmarkStart w:id="14" w:name="_Toc341948411"/>
      <w:bookmarkStart w:id="15" w:name="_Toc383076543"/>
      <w:r w:rsidRPr="004C1F74">
        <w:rPr>
          <w:rFonts w:cs="Calibri"/>
          <w:b/>
          <w:color w:val="FFFFFF"/>
        </w:rPr>
        <w:lastRenderedPageBreak/>
        <w:t>ÖĞRENME VE ÖĞRETME YÖNTEMLERİ</w:t>
      </w:r>
      <w:bookmarkEnd w:id="14"/>
      <w:bookmarkEnd w:id="15"/>
    </w:p>
    <w:p w14:paraId="3A65ADD9" w14:textId="77777777" w:rsidR="005D63C6" w:rsidRPr="004C1F74" w:rsidRDefault="005D63C6" w:rsidP="00627D32">
      <w:pPr>
        <w:spacing w:after="0" w:line="240" w:lineRule="auto"/>
        <w:jc w:val="both"/>
        <w:rPr>
          <w:rFonts w:cs="Calibri"/>
          <w:color w:val="A6A6A6"/>
          <w:sz w:val="24"/>
          <w:szCs w:val="24"/>
        </w:rPr>
      </w:pPr>
    </w:p>
    <w:p w14:paraId="69CB350C" w14:textId="77777777" w:rsidR="004548CA" w:rsidRPr="00077E39" w:rsidRDefault="001D25EE" w:rsidP="00077E39">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color w:val="000000" w:themeColor="text1"/>
        </w:rPr>
      </w:pPr>
      <w:r w:rsidRPr="001D25EE">
        <w:rPr>
          <w:rFonts w:cs="Calibri"/>
          <w:color w:val="000000" w:themeColor="text1"/>
        </w:rPr>
        <w:t xml:space="preserve">Çekirdek </w:t>
      </w:r>
      <w:r>
        <w:rPr>
          <w:rFonts w:cs="Calibri"/>
          <w:color w:val="000000" w:themeColor="text1"/>
        </w:rPr>
        <w:t>uzmanlık eğitimi müfredatı hazırlama kılavuzu v.1.1 de tariflenen öğrenme ve öğretme yöntemleri kullanılmaktadır.</w:t>
      </w:r>
    </w:p>
    <w:p w14:paraId="33BEF7AF" w14:textId="77777777" w:rsidR="00077E39" w:rsidRDefault="00077E39" w:rsidP="00627D32">
      <w:pPr>
        <w:spacing w:line="240" w:lineRule="auto"/>
        <w:jc w:val="both"/>
        <w:rPr>
          <w:rFonts w:cs="Calibri"/>
        </w:rPr>
      </w:pPr>
    </w:p>
    <w:p w14:paraId="4030C4BF" w14:textId="77777777" w:rsidR="00077E39" w:rsidRDefault="001B29A5" w:rsidP="00627D32">
      <w:pPr>
        <w:spacing w:line="240" w:lineRule="auto"/>
        <w:jc w:val="both"/>
        <w:rPr>
          <w:rFonts w:cs="Calibri"/>
          <w:b/>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29F8BADD" w14:textId="77777777" w:rsidR="007519DF" w:rsidRPr="0054192F" w:rsidRDefault="007519DF" w:rsidP="00627D32">
      <w:pPr>
        <w:spacing w:line="240" w:lineRule="auto"/>
        <w:jc w:val="both"/>
        <w:rPr>
          <w:rFonts w:cs="Calibri"/>
          <w:b/>
        </w:rPr>
      </w:pPr>
    </w:p>
    <w:p w14:paraId="46258434" w14:textId="77777777" w:rsidR="00965FE0" w:rsidRPr="004C1F74" w:rsidRDefault="00346F5C" w:rsidP="005676A5">
      <w:pPr>
        <w:pStyle w:val="Balk2"/>
        <w:keepNext w:val="0"/>
        <w:numPr>
          <w:ilvl w:val="1"/>
          <w:numId w:val="10"/>
        </w:numPr>
        <w:ind w:left="1644"/>
        <w:jc w:val="both"/>
        <w:rPr>
          <w:rFonts w:ascii="Calibri" w:hAnsi="Calibri" w:cs="Calibri"/>
          <w:b w:val="0"/>
          <w:sz w:val="22"/>
          <w:szCs w:val="22"/>
        </w:rPr>
      </w:pPr>
      <w:bookmarkStart w:id="16" w:name="_Toc342891477"/>
      <w:bookmarkStart w:id="17" w:name="_Toc383076544"/>
      <w:r w:rsidRPr="004C1F74">
        <w:rPr>
          <w:rFonts w:ascii="Calibri" w:hAnsi="Calibri" w:cs="Calibri"/>
          <w:b w:val="0"/>
          <w:sz w:val="22"/>
          <w:szCs w:val="22"/>
        </w:rPr>
        <w:t>Yapılandırılmış Eğitim Etkinlikleri (YE)</w:t>
      </w:r>
      <w:bookmarkEnd w:id="16"/>
      <w:bookmarkEnd w:id="17"/>
    </w:p>
    <w:p w14:paraId="284DA984" w14:textId="77777777" w:rsidR="00DB38CB" w:rsidRPr="004C1F74" w:rsidRDefault="00346F5C" w:rsidP="005676A5">
      <w:pPr>
        <w:pStyle w:val="Balk3"/>
        <w:keepNext w:val="0"/>
        <w:numPr>
          <w:ilvl w:val="2"/>
          <w:numId w:val="10"/>
        </w:numPr>
        <w:jc w:val="both"/>
        <w:rPr>
          <w:rFonts w:ascii="Calibri" w:hAnsi="Calibri" w:cs="Calibri"/>
          <w:sz w:val="22"/>
          <w:szCs w:val="22"/>
        </w:rPr>
      </w:pPr>
      <w:bookmarkStart w:id="18" w:name="_Toc383076545"/>
      <w:r w:rsidRPr="004C1F74">
        <w:rPr>
          <w:rFonts w:ascii="Calibri" w:hAnsi="Calibri" w:cs="Calibri"/>
          <w:sz w:val="22"/>
          <w:szCs w:val="22"/>
        </w:rPr>
        <w:t>Sunum</w:t>
      </w:r>
      <w:bookmarkEnd w:id="18"/>
    </w:p>
    <w:p w14:paraId="466CF2A3" w14:textId="77777777" w:rsidR="00965FE0" w:rsidRPr="004C1F74" w:rsidRDefault="00346F5C" w:rsidP="00077E39">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CA52E35" w14:textId="77777777" w:rsidR="00DB38CB" w:rsidRPr="004C1F74" w:rsidRDefault="00346F5C" w:rsidP="005676A5">
      <w:pPr>
        <w:pStyle w:val="Balk3"/>
        <w:keepNext w:val="0"/>
        <w:numPr>
          <w:ilvl w:val="2"/>
          <w:numId w:val="10"/>
        </w:numPr>
        <w:jc w:val="both"/>
        <w:rPr>
          <w:rFonts w:ascii="Calibri" w:hAnsi="Calibri" w:cs="Calibri"/>
          <w:sz w:val="22"/>
          <w:szCs w:val="22"/>
        </w:rPr>
      </w:pPr>
      <w:bookmarkStart w:id="19" w:name="_Toc383076546"/>
      <w:r w:rsidRPr="004C1F74">
        <w:rPr>
          <w:rFonts w:ascii="Calibri" w:hAnsi="Calibri" w:cs="Calibri"/>
          <w:sz w:val="22"/>
          <w:szCs w:val="22"/>
        </w:rPr>
        <w:t>Seminer</w:t>
      </w:r>
      <w:bookmarkEnd w:id="19"/>
    </w:p>
    <w:p w14:paraId="47EA7CAC" w14:textId="77777777" w:rsidR="00DB38CB" w:rsidRPr="004C1F74" w:rsidRDefault="00346F5C" w:rsidP="00077E39">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9BDAF06" w14:textId="77777777" w:rsidR="00DB38CB" w:rsidRPr="004C1F74" w:rsidRDefault="00346F5C" w:rsidP="005676A5">
      <w:pPr>
        <w:pStyle w:val="Balk3"/>
        <w:keepNext w:val="0"/>
        <w:numPr>
          <w:ilvl w:val="2"/>
          <w:numId w:val="10"/>
        </w:numPr>
        <w:jc w:val="both"/>
        <w:rPr>
          <w:rFonts w:ascii="Calibri" w:hAnsi="Calibri" w:cs="Calibri"/>
          <w:sz w:val="22"/>
          <w:szCs w:val="22"/>
        </w:rPr>
      </w:pPr>
      <w:bookmarkStart w:id="20" w:name="_Toc383076547"/>
      <w:r w:rsidRPr="004C1F74">
        <w:rPr>
          <w:rFonts w:ascii="Calibri" w:hAnsi="Calibri" w:cs="Calibri"/>
          <w:sz w:val="22"/>
          <w:szCs w:val="22"/>
        </w:rPr>
        <w:t>Olgu tartışması</w:t>
      </w:r>
      <w:bookmarkEnd w:id="20"/>
    </w:p>
    <w:p w14:paraId="4CF0392B" w14:textId="77777777" w:rsidR="00965FE0" w:rsidRPr="004C1F74" w:rsidRDefault="00346F5C" w:rsidP="00077E39">
      <w:pPr>
        <w:spacing w:after="0" w:line="240" w:lineRule="auto"/>
        <w:ind w:left="2410"/>
        <w:jc w:val="both"/>
        <w:rPr>
          <w:rFonts w:cs="Calibri"/>
        </w:rPr>
      </w:pPr>
      <w:r w:rsidRPr="004C1F74">
        <w:rPr>
          <w:rFonts w:cs="Calibri"/>
        </w:rPr>
        <w:t xml:space="preserve">Bir veya birkaç </w:t>
      </w:r>
      <w:r w:rsidR="00D432A6">
        <w:rPr>
          <w:rFonts w:cs="Calibri"/>
        </w:rPr>
        <w:t xml:space="preserve">hastanın </w:t>
      </w:r>
      <w:r w:rsidRPr="004C1F74">
        <w:rPr>
          <w:rFonts w:cs="Calibri"/>
        </w:rPr>
        <w:t xml:space="preserve">konu edildiği bir küçük grup eğitim aktivitesidir. Bu eğitim </w:t>
      </w:r>
      <w:r w:rsidR="00D432A6">
        <w:rPr>
          <w:rFonts w:cs="Calibri"/>
        </w:rPr>
        <w:t>etkinliğinin</w:t>
      </w:r>
      <w:r w:rsidRPr="004C1F74">
        <w:rPr>
          <w:rFonts w:cs="Calibri"/>
        </w:rPr>
        <w:t xml:space="preserve"> hedefi, farklı düzeydeki kişilerin b</w:t>
      </w:r>
      <w:r w:rsidR="00D432A6">
        <w:rPr>
          <w:rFonts w:cs="Calibri"/>
        </w:rPr>
        <w:t>ir olgunun çözümlenmesi sürecine katılarak</w:t>
      </w:r>
      <w:r w:rsidRPr="004C1F74">
        <w:rPr>
          <w:rFonts w:cs="Calibri"/>
        </w:rPr>
        <w:t xml:space="preserve"> tüm katılımcıların kendi eksik veya hatalı yanlarını fark etmelerini sağlamak</w:t>
      </w:r>
      <w:r w:rsidR="00D432A6">
        <w:rPr>
          <w:rFonts w:cs="Calibri"/>
        </w:rPr>
        <w:t>tır.</w:t>
      </w:r>
      <w:r w:rsidRPr="004C1F74">
        <w:rPr>
          <w:rFonts w:cs="Calibri"/>
        </w:rPr>
        <w:t xml:space="preserve"> Ayrıca aynı durum ile ilgili çok sayıda olgunun çözümlenmesi yoluyla aynı bilginin farklı durumlarda nasıl kullanılacağı konusunda de</w:t>
      </w:r>
      <w:r w:rsidR="00B574F6">
        <w:rPr>
          <w:rFonts w:cs="Calibri"/>
        </w:rPr>
        <w:t xml:space="preserve">neyim kazandırır. Olguların </w:t>
      </w:r>
      <w:r w:rsidRPr="004C1F74">
        <w:rPr>
          <w:rFonts w:cs="Calibri"/>
        </w:rPr>
        <w:t xml:space="preserve">basamaklı olarak sunulması ve her basamak için fikir üretilmesi </w:t>
      </w:r>
      <w:r w:rsidR="00B1456E">
        <w:rPr>
          <w:rFonts w:cs="Calibri"/>
        </w:rPr>
        <w:t>beklenir</w:t>
      </w:r>
      <w:r w:rsidRPr="004C1F74">
        <w:rPr>
          <w:rFonts w:cs="Calibri"/>
        </w:rPr>
        <w:t>. Eğitici her basamakta doğru bilgiyi verir ve doğru kararı açıklar.</w:t>
      </w:r>
    </w:p>
    <w:p w14:paraId="36CE051B" w14:textId="77777777" w:rsidR="00DB38CB" w:rsidRPr="004C1F74" w:rsidRDefault="00346F5C" w:rsidP="005676A5">
      <w:pPr>
        <w:pStyle w:val="Balk3"/>
        <w:keepNext w:val="0"/>
        <w:numPr>
          <w:ilvl w:val="2"/>
          <w:numId w:val="10"/>
        </w:numPr>
        <w:jc w:val="both"/>
        <w:rPr>
          <w:rFonts w:ascii="Calibri" w:hAnsi="Calibri" w:cs="Calibri"/>
          <w:sz w:val="22"/>
          <w:szCs w:val="22"/>
        </w:rPr>
      </w:pPr>
      <w:bookmarkStart w:id="21" w:name="_Toc383076548"/>
      <w:r w:rsidRPr="004C1F74">
        <w:rPr>
          <w:rFonts w:ascii="Calibri" w:hAnsi="Calibri" w:cs="Calibri"/>
          <w:sz w:val="22"/>
          <w:szCs w:val="22"/>
        </w:rPr>
        <w:t>Makale tartışması</w:t>
      </w:r>
      <w:bookmarkEnd w:id="21"/>
    </w:p>
    <w:p w14:paraId="18A6B886" w14:textId="77777777" w:rsidR="00965FE0" w:rsidRPr="004C1F74" w:rsidRDefault="00346F5C" w:rsidP="00077E39">
      <w:pPr>
        <w:spacing w:after="0" w:line="240" w:lineRule="auto"/>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w:t>
      </w:r>
      <w:r w:rsidRPr="004C1F74">
        <w:rPr>
          <w:rFonts w:cs="Calibri"/>
          <w:bCs/>
        </w:rPr>
        <w:lastRenderedPageBreak/>
        <w:t>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F01ACBE" w14:textId="77777777" w:rsidR="00DB38CB" w:rsidRPr="004C1F74" w:rsidRDefault="00346F5C" w:rsidP="005676A5">
      <w:pPr>
        <w:pStyle w:val="Balk3"/>
        <w:keepNext w:val="0"/>
        <w:numPr>
          <w:ilvl w:val="2"/>
          <w:numId w:val="10"/>
        </w:numPr>
        <w:jc w:val="both"/>
        <w:rPr>
          <w:rFonts w:ascii="Calibri" w:hAnsi="Calibri" w:cs="Calibri"/>
          <w:sz w:val="22"/>
          <w:szCs w:val="22"/>
        </w:rPr>
      </w:pPr>
      <w:bookmarkStart w:id="22" w:name="_Toc383076549"/>
      <w:r w:rsidRPr="004C1F74">
        <w:rPr>
          <w:rFonts w:ascii="Calibri" w:hAnsi="Calibri" w:cs="Calibri"/>
          <w:sz w:val="22"/>
          <w:szCs w:val="22"/>
        </w:rPr>
        <w:t>Dosya tartışması</w:t>
      </w:r>
      <w:bookmarkEnd w:id="22"/>
    </w:p>
    <w:p w14:paraId="0E4CDA7B" w14:textId="77777777" w:rsidR="00965FE0" w:rsidRPr="004C1F74" w:rsidRDefault="005676A5" w:rsidP="00077E39">
      <w:pPr>
        <w:spacing w:after="0" w:line="240" w:lineRule="auto"/>
        <w:ind w:left="2410"/>
        <w:jc w:val="both"/>
        <w:rPr>
          <w:rFonts w:cs="Calibri"/>
        </w:rPr>
      </w:pPr>
      <w:r>
        <w:rPr>
          <w:rFonts w:cs="Calibri"/>
        </w:rPr>
        <w:t>Seyrek görülen hastalıklar</w:t>
      </w:r>
      <w:r w:rsidR="00346F5C" w:rsidRPr="004C1F74">
        <w:rPr>
          <w:rFonts w:cs="Calibri"/>
        </w:rPr>
        <w:t xml:space="preserve"> ya da sık görülen </w:t>
      </w:r>
      <w:r w:rsidR="006D0666">
        <w:rPr>
          <w:rFonts w:cs="Calibri"/>
        </w:rPr>
        <w:t>hastalıkların</w:t>
      </w:r>
      <w:r w:rsidR="00346F5C" w:rsidRPr="004C1F74">
        <w:rPr>
          <w:rFonts w:cs="Calibri"/>
        </w:rPr>
        <w:t xml:space="preserve">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w:t>
      </w:r>
      <w:r w:rsidR="00AC571B">
        <w:rPr>
          <w:rFonts w:cs="Calibri"/>
        </w:rPr>
        <w:t>,</w:t>
      </w:r>
      <w:r w:rsidR="00346F5C" w:rsidRPr="004C1F74">
        <w:rPr>
          <w:rFonts w:cs="Calibri"/>
        </w:rPr>
        <w:t xml:space="preserve"> öğrencinin </w:t>
      </w:r>
      <w:r w:rsidR="00AC571B">
        <w:rPr>
          <w:rFonts w:cs="Calibri"/>
        </w:rPr>
        <w:t>klinik karar verme becerisini geliştirme amacını taşır</w:t>
      </w:r>
      <w:r w:rsidR="007F0771">
        <w:rPr>
          <w:rFonts w:cs="Calibri"/>
        </w:rPr>
        <w:t>.</w:t>
      </w:r>
    </w:p>
    <w:p w14:paraId="356651EA" w14:textId="77777777" w:rsidR="00DB38CB" w:rsidRPr="004C1F74" w:rsidRDefault="002F62A6" w:rsidP="005676A5">
      <w:pPr>
        <w:pStyle w:val="Balk3"/>
        <w:keepNext w:val="0"/>
        <w:numPr>
          <w:ilvl w:val="2"/>
          <w:numId w:val="10"/>
        </w:numPr>
        <w:jc w:val="both"/>
        <w:rPr>
          <w:rFonts w:ascii="Calibri" w:hAnsi="Calibri" w:cs="Calibri"/>
          <w:sz w:val="22"/>
          <w:szCs w:val="22"/>
        </w:rPr>
      </w:pPr>
      <w:bookmarkStart w:id="23" w:name="_Toc383076550"/>
      <w:r>
        <w:rPr>
          <w:rFonts w:ascii="Calibri" w:hAnsi="Calibri" w:cs="Calibri"/>
          <w:sz w:val="22"/>
          <w:szCs w:val="22"/>
        </w:rPr>
        <w:t>Kurullar</w:t>
      </w:r>
      <w:bookmarkEnd w:id="23"/>
    </w:p>
    <w:p w14:paraId="31613E73" w14:textId="77777777" w:rsidR="00965FE0" w:rsidRPr="004C1F74" w:rsidRDefault="00E010E0" w:rsidP="00077E39">
      <w:pPr>
        <w:spacing w:after="0" w:line="240" w:lineRule="auto"/>
        <w:ind w:left="2410"/>
        <w:jc w:val="both"/>
        <w:rPr>
          <w:rFonts w:cs="Calibri"/>
        </w:rPr>
      </w:pPr>
      <w:r>
        <w:rPr>
          <w:rFonts w:cs="Calibri"/>
        </w:rPr>
        <w:t>Hastaların</w:t>
      </w:r>
      <w:r w:rsidR="00346F5C" w:rsidRPr="004C1F74">
        <w:rPr>
          <w:rFonts w:cs="Calibri"/>
        </w:rPr>
        <w:t xml:space="preserve"> farklı </w:t>
      </w:r>
      <w:r>
        <w:rPr>
          <w:rFonts w:cs="Calibri"/>
        </w:rPr>
        <w:t>uzmanlık alanlarından hekimlerle birlikte değerlendirilme</w:t>
      </w:r>
      <w:r w:rsidR="00346F5C" w:rsidRPr="004C1F74">
        <w:rPr>
          <w:rFonts w:cs="Calibri"/>
        </w:rPr>
        <w:t xml:space="preserve"> sürecidir. Olgunun sık </w:t>
      </w:r>
      <w:r>
        <w:rPr>
          <w:rFonts w:cs="Calibri"/>
        </w:rPr>
        <w:t>görülmesinden</w:t>
      </w:r>
      <w:r w:rsidR="00346F5C" w:rsidRPr="004C1F74">
        <w:rPr>
          <w:rFonts w:cs="Calibri"/>
        </w:rPr>
        <w:t xml:space="preserve"> çok karmaşık olması</w:t>
      </w:r>
      <w:r>
        <w:rPr>
          <w:rFonts w:cs="Calibri"/>
        </w:rPr>
        <w:t>,</w:t>
      </w:r>
      <w:r w:rsidR="00346F5C" w:rsidRPr="004C1F74">
        <w:rPr>
          <w:rFonts w:cs="Calibri"/>
        </w:rPr>
        <w:t xml:space="preserve"> öğrencinin </w:t>
      </w:r>
      <w:r>
        <w:rPr>
          <w:rFonts w:cs="Calibri"/>
        </w:rPr>
        <w:t xml:space="preserve">bu gibi durumlarda </w:t>
      </w:r>
      <w:r w:rsidR="00346F5C" w:rsidRPr="004C1F74">
        <w:rPr>
          <w:rFonts w:cs="Calibri"/>
        </w:rPr>
        <w:t xml:space="preserve">farklı disiplinlerin bakış açılarını </w:t>
      </w:r>
      <w:r>
        <w:rPr>
          <w:rFonts w:cs="Calibri"/>
        </w:rPr>
        <w:t>görmesini ve klinik uygulamalarına katmasını</w:t>
      </w:r>
      <w:r w:rsidR="00346F5C" w:rsidRPr="004C1F74">
        <w:rPr>
          <w:rFonts w:cs="Calibri"/>
        </w:rPr>
        <w:t xml:space="preserve"> sağlar. </w:t>
      </w:r>
    </w:p>
    <w:p w14:paraId="7AA57D58" w14:textId="77777777" w:rsidR="00DB38CB" w:rsidRPr="004C1F74" w:rsidRDefault="00346F5C" w:rsidP="005676A5">
      <w:pPr>
        <w:pStyle w:val="Balk3"/>
        <w:keepNext w:val="0"/>
        <w:numPr>
          <w:ilvl w:val="2"/>
          <w:numId w:val="10"/>
        </w:numPr>
        <w:jc w:val="both"/>
        <w:rPr>
          <w:rFonts w:ascii="Calibri" w:hAnsi="Calibri" w:cs="Calibri"/>
          <w:sz w:val="22"/>
          <w:szCs w:val="22"/>
        </w:rPr>
      </w:pPr>
      <w:bookmarkStart w:id="24" w:name="_Toc383076551"/>
      <w:r w:rsidRPr="004C1F74">
        <w:rPr>
          <w:rFonts w:ascii="Calibri" w:hAnsi="Calibri" w:cs="Calibri"/>
          <w:sz w:val="22"/>
          <w:szCs w:val="22"/>
        </w:rPr>
        <w:t>Kurs</w:t>
      </w:r>
      <w:bookmarkEnd w:id="24"/>
    </w:p>
    <w:p w14:paraId="39C68252" w14:textId="77777777" w:rsidR="004C1F74" w:rsidRPr="00077E39" w:rsidRDefault="00346F5C" w:rsidP="00077E39">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0F824641" w14:textId="77777777" w:rsidR="00BA38EA" w:rsidRPr="004C1F74" w:rsidRDefault="00346F5C" w:rsidP="005676A5">
      <w:pPr>
        <w:pStyle w:val="Balk2"/>
        <w:keepNext w:val="0"/>
        <w:numPr>
          <w:ilvl w:val="1"/>
          <w:numId w:val="10"/>
        </w:numPr>
        <w:ind w:left="1644"/>
        <w:jc w:val="both"/>
        <w:rPr>
          <w:rFonts w:ascii="Calibri" w:hAnsi="Calibri" w:cs="Calibri"/>
          <w:b w:val="0"/>
          <w:sz w:val="22"/>
          <w:szCs w:val="22"/>
        </w:rPr>
      </w:pPr>
      <w:bookmarkStart w:id="25" w:name="_Toc342891478"/>
      <w:bookmarkStart w:id="26" w:name="_Toc383076552"/>
      <w:r w:rsidRPr="004C1F74">
        <w:rPr>
          <w:rFonts w:ascii="Calibri" w:hAnsi="Calibri" w:cs="Calibri"/>
          <w:b w:val="0"/>
          <w:sz w:val="22"/>
          <w:szCs w:val="22"/>
        </w:rPr>
        <w:t>Uygulamalı Eğitim Etkinlikleri (UE)</w:t>
      </w:r>
      <w:bookmarkEnd w:id="25"/>
      <w:bookmarkEnd w:id="26"/>
    </w:p>
    <w:p w14:paraId="13CDE383" w14:textId="77777777" w:rsidR="00BA38EA" w:rsidRPr="004C1F74" w:rsidRDefault="00346F5C" w:rsidP="005676A5">
      <w:pPr>
        <w:pStyle w:val="Balk3"/>
        <w:keepNext w:val="0"/>
        <w:numPr>
          <w:ilvl w:val="2"/>
          <w:numId w:val="10"/>
        </w:numPr>
        <w:jc w:val="both"/>
        <w:rPr>
          <w:rFonts w:ascii="Calibri" w:hAnsi="Calibri" w:cs="Calibri"/>
          <w:sz w:val="22"/>
          <w:szCs w:val="22"/>
        </w:rPr>
      </w:pPr>
      <w:bookmarkStart w:id="27" w:name="_Toc383076553"/>
      <w:r w:rsidRPr="004C1F74">
        <w:rPr>
          <w:rFonts w:ascii="Calibri" w:hAnsi="Calibri" w:cs="Calibri"/>
          <w:sz w:val="22"/>
          <w:szCs w:val="22"/>
        </w:rPr>
        <w:t>Yatan hasta bakımı</w:t>
      </w:r>
      <w:bookmarkEnd w:id="27"/>
    </w:p>
    <w:p w14:paraId="5C9DDF65" w14:textId="77777777" w:rsidR="00DB38CB" w:rsidRPr="004C1F74" w:rsidRDefault="00276666" w:rsidP="00627D32">
      <w:pPr>
        <w:pStyle w:val="ListeParagraf"/>
        <w:numPr>
          <w:ilvl w:val="3"/>
          <w:numId w:val="10"/>
        </w:numPr>
        <w:jc w:val="both"/>
        <w:rPr>
          <w:rFonts w:cs="Calibri"/>
        </w:rPr>
      </w:pPr>
      <w:r w:rsidRPr="004C1F74">
        <w:rPr>
          <w:rFonts w:cs="Calibri"/>
        </w:rPr>
        <w:t>Vizit</w:t>
      </w:r>
    </w:p>
    <w:p w14:paraId="2F90187C" w14:textId="77777777" w:rsidR="00BA38EA" w:rsidRDefault="00975AEF" w:rsidP="00077E39">
      <w:pPr>
        <w:spacing w:after="0" w:line="240" w:lineRule="auto"/>
        <w:ind w:left="3544"/>
        <w:jc w:val="both"/>
        <w:rPr>
          <w:rFonts w:cs="Calibri"/>
        </w:rPr>
      </w:pPr>
      <w:r>
        <w:rPr>
          <w:rFonts w:cs="Calibri"/>
          <w:bCs/>
        </w:rPr>
        <w:t>Her öğrenci</w:t>
      </w:r>
      <w:r w:rsidR="00346F5C" w:rsidRPr="004C1F74">
        <w:rPr>
          <w:rFonts w:cs="Calibri"/>
          <w:bCs/>
        </w:rPr>
        <w:t xml:space="preserve"> için farklı öğrenme ortamı oluşturan etkili bir eğitim yöntemidir. Hasta</w:t>
      </w:r>
      <w:r w:rsidR="00505D02">
        <w:rPr>
          <w:rFonts w:cs="Calibri"/>
          <w:bCs/>
        </w:rPr>
        <w:t xml:space="preserve">yı </w:t>
      </w:r>
      <w:r w:rsidR="006919C1">
        <w:rPr>
          <w:rFonts w:cs="Calibri"/>
          <w:bCs/>
        </w:rPr>
        <w:t>takip eden</w:t>
      </w:r>
      <w:r w:rsidR="00505D02">
        <w:rPr>
          <w:rFonts w:cs="Calibri"/>
          <w:bCs/>
        </w:rPr>
        <w:t xml:space="preserve"> hekim</w:t>
      </w:r>
      <w:r w:rsidR="00346F5C" w:rsidRPr="004C1F74">
        <w:rPr>
          <w:rFonts w:cs="Calibri"/>
          <w:bCs/>
        </w:rPr>
        <w:t xml:space="preserve"> ve </w:t>
      </w:r>
      <w:r w:rsidR="00505D02">
        <w:rPr>
          <w:rFonts w:cs="Calibri"/>
          <w:bCs/>
        </w:rPr>
        <w:t>diğer uzmanlık</w:t>
      </w:r>
      <w:r w:rsidR="00346F5C" w:rsidRPr="004C1F74">
        <w:rPr>
          <w:rFonts w:cs="Calibri"/>
          <w:bCs/>
        </w:rPr>
        <w:t xml:space="preserve"> öğrenciler</w:t>
      </w:r>
      <w:r w:rsidR="00505D02">
        <w:rPr>
          <w:rFonts w:cs="Calibri"/>
          <w:bCs/>
        </w:rPr>
        <w:t xml:space="preserve">i </w:t>
      </w:r>
      <w:r w:rsidR="00346F5C" w:rsidRPr="004C1F74">
        <w:rPr>
          <w:rFonts w:cs="Calibri"/>
          <w:bCs/>
        </w:rPr>
        <w:t>vizitten farklı şekilde faydalanırlar. Hastayı takip eden öğrenci hasta takibi yaparak ve yaptıkları için geribildirim alarak, diğer öğrenciler</w:t>
      </w:r>
      <w:r w:rsidR="00A844CD">
        <w:rPr>
          <w:rFonts w:cs="Calibri"/>
          <w:bCs/>
        </w:rPr>
        <w:t xml:space="preserve"> de</w:t>
      </w:r>
      <w:r w:rsidR="00346F5C" w:rsidRPr="004C1F74">
        <w:rPr>
          <w:rFonts w:cs="Calibri"/>
          <w:bCs/>
        </w:rPr>
        <w:t xml:space="preserve"> bu deneyimi izleyerek öğr</w:t>
      </w:r>
      <w:r w:rsidR="00A844CD">
        <w:rPr>
          <w:rFonts w:cs="Calibri"/>
          <w:bCs/>
        </w:rPr>
        <w:t xml:space="preserve">enirler. Vizit, </w:t>
      </w:r>
      <w:r w:rsidR="00505D02">
        <w:rPr>
          <w:rFonts w:cs="Calibri"/>
          <w:bCs/>
        </w:rPr>
        <w:t>klinikte yatan</w:t>
      </w:r>
      <w:r w:rsidR="00346F5C" w:rsidRPr="004C1F74">
        <w:rPr>
          <w:rFonts w:cs="Calibri"/>
          <w:bCs/>
        </w:rPr>
        <w:t xml:space="preserve"> hasta</w:t>
      </w:r>
      <w:r w:rsidR="00505D02">
        <w:rPr>
          <w:rFonts w:cs="Calibri"/>
          <w:bCs/>
        </w:rPr>
        <w:t>ların</w:t>
      </w:r>
      <w:r w:rsidR="00346F5C" w:rsidRPr="004C1F74">
        <w:rPr>
          <w:rFonts w:cs="Calibri"/>
          <w:bCs/>
        </w:rPr>
        <w:t xml:space="preserve"> </w:t>
      </w:r>
      <w:r w:rsidR="00A844CD">
        <w:rPr>
          <w:rFonts w:cs="Calibri"/>
          <w:bCs/>
        </w:rPr>
        <w:t xml:space="preserve">muayenesi sonrasında </w:t>
      </w:r>
      <w:r w:rsidR="00346F5C" w:rsidRPr="004C1F74">
        <w:rPr>
          <w:rFonts w:cs="Calibri"/>
          <w:bCs/>
        </w:rPr>
        <w:t>tartışılması ve gerçek ortamda gözlemlenmesiyle öğrenmeyi sağlar.</w:t>
      </w:r>
      <w:r w:rsidR="00346F5C" w:rsidRPr="004C1F74">
        <w:rPr>
          <w:rFonts w:cs="Calibri"/>
        </w:rPr>
        <w:t xml:space="preserve"> </w:t>
      </w:r>
    </w:p>
    <w:p w14:paraId="46080B03" w14:textId="77777777" w:rsidR="008B6295" w:rsidRPr="004C1F74" w:rsidRDefault="008B6295" w:rsidP="00077E39">
      <w:pPr>
        <w:spacing w:after="0" w:line="240" w:lineRule="auto"/>
        <w:ind w:left="3544"/>
        <w:jc w:val="both"/>
        <w:rPr>
          <w:rFonts w:cs="Calibri"/>
        </w:rPr>
      </w:pPr>
    </w:p>
    <w:p w14:paraId="3D9B543F" w14:textId="77777777" w:rsidR="00DB38CB" w:rsidRPr="004C1F74" w:rsidRDefault="00276666" w:rsidP="00627D32">
      <w:pPr>
        <w:pStyle w:val="ListeParagraf"/>
        <w:numPr>
          <w:ilvl w:val="3"/>
          <w:numId w:val="10"/>
        </w:numPr>
        <w:jc w:val="both"/>
        <w:rPr>
          <w:rFonts w:cs="Calibri"/>
        </w:rPr>
      </w:pPr>
      <w:r w:rsidRPr="004C1F74">
        <w:rPr>
          <w:rFonts w:cs="Calibri"/>
        </w:rPr>
        <w:t>Nöbet</w:t>
      </w:r>
    </w:p>
    <w:p w14:paraId="0AFBCCC8" w14:textId="77777777" w:rsidR="00BA38EA" w:rsidRDefault="00346F5C" w:rsidP="00077E39">
      <w:pPr>
        <w:spacing w:after="0" w:line="240" w:lineRule="auto"/>
        <w:ind w:left="3544"/>
        <w:jc w:val="both"/>
        <w:rPr>
          <w:rFonts w:cs="Calibri"/>
          <w:bCs/>
        </w:rPr>
      </w:pPr>
      <w:r w:rsidRPr="004C1F74">
        <w:rPr>
          <w:rFonts w:cs="Calibri"/>
          <w:bCs/>
        </w:rPr>
        <w:t xml:space="preserve">Öğrencinin sorumluluğu yüksek bir ortamda derin ve kalıcı öğrenmesine </w:t>
      </w:r>
      <w:r w:rsidR="00A844CD">
        <w:rPr>
          <w:rFonts w:cs="Calibri"/>
          <w:bCs/>
        </w:rPr>
        <w:t xml:space="preserve">katkıda bulunur. Olgunun </w:t>
      </w:r>
      <w:r w:rsidRPr="004C1F74">
        <w:rPr>
          <w:rFonts w:cs="Calibri"/>
          <w:bCs/>
        </w:rPr>
        <w:t>sorumlulu</w:t>
      </w:r>
      <w:r w:rsidR="00A844CD">
        <w:rPr>
          <w:rFonts w:cs="Calibri"/>
          <w:bCs/>
        </w:rPr>
        <w:t xml:space="preserve">ğunu büyük ölçüde üstlenerek </w:t>
      </w:r>
      <w:r w:rsidRPr="004C1F74">
        <w:rPr>
          <w:rFonts w:cs="Calibri"/>
          <w:bCs/>
        </w:rPr>
        <w:lastRenderedPageBreak/>
        <w:t>değerlendirmek</w:t>
      </w:r>
      <w:r w:rsidR="00A844CD">
        <w:rPr>
          <w:rFonts w:cs="Calibri"/>
          <w:bCs/>
        </w:rPr>
        <w:t>,</w:t>
      </w:r>
      <w:r w:rsidRPr="004C1F74">
        <w:rPr>
          <w:rFonts w:cs="Calibri"/>
          <w:bCs/>
        </w:rPr>
        <w:t xml:space="preserve"> öğrencinin var olan bilgisini ve becerisini kullanmasını ve eksik olanı öğrenmeye motive olmasını sağlar. Nöbet, </w:t>
      </w:r>
      <w:r w:rsidR="005676A5">
        <w:rPr>
          <w:rFonts w:cs="Calibri"/>
          <w:bCs/>
        </w:rPr>
        <w:t xml:space="preserve">olgunun ele alınması için </w:t>
      </w:r>
      <w:r w:rsidR="008F6617">
        <w:rPr>
          <w:rFonts w:cs="Calibri"/>
          <w:bCs/>
        </w:rPr>
        <w:t>gerekli</w:t>
      </w:r>
      <w:r w:rsidRPr="004C1F74">
        <w:rPr>
          <w:rFonts w:cs="Calibri"/>
          <w:bCs/>
        </w:rPr>
        <w:t xml:space="preserve"> yetkinliklere sahi</w:t>
      </w:r>
      <w:r w:rsidR="00A844CD">
        <w:rPr>
          <w:rFonts w:cs="Calibri"/>
          <w:bCs/>
        </w:rPr>
        <w:t xml:space="preserve">p olunan </w:t>
      </w:r>
      <w:r w:rsidR="008F6617">
        <w:rPr>
          <w:rFonts w:cs="Calibri"/>
          <w:bCs/>
        </w:rPr>
        <w:t>durumlarda</w:t>
      </w:r>
      <w:r w:rsidR="00A844CD">
        <w:rPr>
          <w:rFonts w:cs="Calibri"/>
          <w:bCs/>
        </w:rPr>
        <w:t xml:space="preserve"> özgüveni art</w:t>
      </w:r>
      <w:r w:rsidRPr="004C1F74">
        <w:rPr>
          <w:rFonts w:cs="Calibri"/>
          <w:bCs/>
        </w:rPr>
        <w:t xml:space="preserve">ırırken, </w:t>
      </w:r>
      <w:r w:rsidR="008F6617">
        <w:rPr>
          <w:rFonts w:cs="Calibri"/>
          <w:bCs/>
        </w:rPr>
        <w:t>gerekli</w:t>
      </w:r>
      <w:r w:rsidRPr="004C1F74">
        <w:rPr>
          <w:rFonts w:cs="Calibri"/>
          <w:bCs/>
        </w:rPr>
        <w:t xml:space="preserve"> yetkinliğin henüz edinilmemiş olduğu </w:t>
      </w:r>
      <w:r w:rsidR="008F6617">
        <w:rPr>
          <w:rFonts w:cs="Calibri"/>
          <w:bCs/>
        </w:rPr>
        <w:t>durumlarda</w:t>
      </w:r>
      <w:r w:rsidRPr="004C1F74">
        <w:rPr>
          <w:rFonts w:cs="Calibri"/>
          <w:bCs/>
        </w:rPr>
        <w:t xml:space="preserve"> bilgi ve </w:t>
      </w:r>
      <w:r w:rsidR="008F6617">
        <w:rPr>
          <w:rFonts w:cs="Calibri"/>
          <w:bCs/>
        </w:rPr>
        <w:t>beceri kazanma motivasyonunu ar</w:t>
      </w:r>
      <w:r w:rsidRPr="004C1F74">
        <w:rPr>
          <w:rFonts w:cs="Calibri"/>
          <w:bCs/>
        </w:rPr>
        <w:t xml:space="preserve">tırır. </w:t>
      </w:r>
      <w:r w:rsidR="00E97C27">
        <w:rPr>
          <w:rFonts w:cs="Calibri"/>
          <w:bCs/>
        </w:rPr>
        <w:t>Bu nedenle n</w:t>
      </w:r>
      <w:r w:rsidRPr="004C1F74">
        <w:rPr>
          <w:rFonts w:cs="Calibri"/>
          <w:bCs/>
        </w:rPr>
        <w:t>öbetlerde sık kullan</w:t>
      </w:r>
      <w:r w:rsidR="00A844CD">
        <w:rPr>
          <w:rFonts w:cs="Calibri"/>
          <w:bCs/>
        </w:rPr>
        <w:t>ılması gereken yetkinliklerin birinci</w:t>
      </w:r>
      <w:r w:rsidRPr="004C1F74">
        <w:rPr>
          <w:rFonts w:cs="Calibri"/>
          <w:bCs/>
        </w:rPr>
        <w:t xml:space="preserve"> kıdem yetkinlikleri arasında sınıflandırılmış olmaları önemlidir.</w:t>
      </w:r>
    </w:p>
    <w:p w14:paraId="78EBCA9A" w14:textId="77777777" w:rsidR="007519DF" w:rsidRDefault="007519DF" w:rsidP="00077E39">
      <w:pPr>
        <w:spacing w:after="0" w:line="240" w:lineRule="auto"/>
        <w:ind w:left="3544"/>
        <w:jc w:val="both"/>
        <w:rPr>
          <w:rFonts w:cs="Calibri"/>
          <w:bCs/>
        </w:rPr>
      </w:pPr>
    </w:p>
    <w:p w14:paraId="08C86DC2" w14:textId="77777777" w:rsidR="0054192F" w:rsidRPr="004C1F74" w:rsidRDefault="0054192F" w:rsidP="00077E39">
      <w:pPr>
        <w:spacing w:after="0" w:line="240" w:lineRule="auto"/>
        <w:ind w:left="3544"/>
        <w:jc w:val="both"/>
        <w:rPr>
          <w:rFonts w:cs="Calibri"/>
          <w:b/>
        </w:rPr>
      </w:pPr>
    </w:p>
    <w:p w14:paraId="0C27700A" w14:textId="77777777" w:rsidR="00DB38CB" w:rsidRPr="004C1F74" w:rsidRDefault="00276666" w:rsidP="00627D32">
      <w:pPr>
        <w:pStyle w:val="ListeParagraf"/>
        <w:numPr>
          <w:ilvl w:val="3"/>
          <w:numId w:val="10"/>
        </w:numPr>
        <w:jc w:val="both"/>
        <w:rPr>
          <w:rFonts w:cs="Calibri"/>
        </w:rPr>
      </w:pPr>
      <w:r w:rsidRPr="004C1F74">
        <w:rPr>
          <w:rFonts w:cs="Calibri"/>
        </w:rPr>
        <w:t>Girişim</w:t>
      </w:r>
      <w:r w:rsidR="00346F5C" w:rsidRPr="004C1F74">
        <w:rPr>
          <w:rFonts w:cs="Calibri"/>
        </w:rPr>
        <w:t xml:space="preserve"> </w:t>
      </w:r>
    </w:p>
    <w:p w14:paraId="6001EAD3" w14:textId="77777777" w:rsidR="00BA38EA" w:rsidRDefault="00346F5C" w:rsidP="00077E39">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w:t>
      </w:r>
      <w:r w:rsidR="004162F9">
        <w:rPr>
          <w:rFonts w:cs="Calibri"/>
          <w:bCs/>
        </w:rPr>
        <w:t>lı olarak</w:t>
      </w:r>
      <w:r w:rsidRPr="004C1F74">
        <w:rPr>
          <w:rFonts w:cs="Calibri"/>
          <w:bCs/>
        </w:rPr>
        <w:t xml:space="preserve"> göz</w:t>
      </w:r>
      <w:r w:rsidR="004162F9">
        <w:rPr>
          <w:rFonts w:cs="Calibri"/>
          <w:bCs/>
        </w:rPr>
        <w:t>etim</w:t>
      </w:r>
      <w:r w:rsidRPr="004C1F74">
        <w:rPr>
          <w:rFonts w:cs="Calibri"/>
          <w:bCs/>
        </w:rPr>
        <w:t xml:space="preserve">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w:t>
      </w:r>
      <w:r w:rsidRPr="00EA3A26">
        <w:rPr>
          <w:rFonts w:cs="Calibri"/>
          <w:bCs/>
        </w:rPr>
        <w:t>geri</w:t>
      </w:r>
      <w:r w:rsidR="00EA3A26" w:rsidRPr="00EA3A26">
        <w:rPr>
          <w:rFonts w:cs="Calibri"/>
          <w:bCs/>
        </w:rPr>
        <w:t xml:space="preserve"> </w:t>
      </w:r>
      <w:r w:rsidRPr="00EA3A26">
        <w:rPr>
          <w:rFonts w:cs="Calibri"/>
          <w:bCs/>
        </w:rPr>
        <w:t>bildirimler</w:t>
      </w:r>
      <w:r w:rsidRPr="004C1F74">
        <w:rPr>
          <w:rFonts w:cs="Calibri"/>
          <w:bCs/>
        </w:rPr>
        <w:t xml:space="preserve"> verilmelidir. Her girişim için öğrenciye önceden belirlenmiş yetkinlik düzeyine ulaşacak sayıda tekrar yaptırılması sağlanır</w:t>
      </w:r>
      <w:r w:rsidR="00DB38CB" w:rsidRPr="004C1F74">
        <w:rPr>
          <w:rFonts w:cs="Calibri"/>
          <w:bCs/>
        </w:rPr>
        <w:t>.</w:t>
      </w:r>
    </w:p>
    <w:p w14:paraId="449A8D86" w14:textId="77777777" w:rsidR="008B6295" w:rsidRPr="004C1F74" w:rsidRDefault="008B6295" w:rsidP="00077E39">
      <w:pPr>
        <w:spacing w:after="0" w:line="240" w:lineRule="auto"/>
        <w:ind w:left="3544"/>
        <w:jc w:val="both"/>
        <w:rPr>
          <w:rFonts w:cs="Calibri"/>
          <w:bCs/>
        </w:rPr>
      </w:pPr>
    </w:p>
    <w:p w14:paraId="78342498" w14:textId="77777777" w:rsidR="00DB38CB" w:rsidRPr="004C1F74" w:rsidRDefault="00276666" w:rsidP="00783436">
      <w:pPr>
        <w:pStyle w:val="ListeParagraf"/>
        <w:numPr>
          <w:ilvl w:val="3"/>
          <w:numId w:val="10"/>
        </w:numPr>
        <w:spacing w:after="0" w:line="240" w:lineRule="auto"/>
        <w:ind w:left="3855" w:hanging="1077"/>
        <w:jc w:val="both"/>
        <w:rPr>
          <w:rFonts w:cs="Calibri"/>
        </w:rPr>
      </w:pPr>
      <w:r w:rsidRPr="00783436">
        <w:rPr>
          <w:rFonts w:cs="Calibri"/>
        </w:rPr>
        <w:t>Ameliyat</w:t>
      </w:r>
      <w:r w:rsidR="00B574F6" w:rsidRPr="00783436">
        <w:rPr>
          <w:rFonts w:cs="Calibri"/>
        </w:rPr>
        <w:t xml:space="preserve"> </w:t>
      </w:r>
      <w:r w:rsidR="00783436" w:rsidRPr="00CD3577">
        <w:rPr>
          <w:rFonts w:cs="Calibri"/>
          <w:i/>
          <w:sz w:val="20"/>
        </w:rPr>
        <w:t>(Bu etkinlik bu uzmanlık alanında uygulanmamaktadır)</w:t>
      </w:r>
    </w:p>
    <w:p w14:paraId="036CD009" w14:textId="77777777" w:rsidR="00DB38CB" w:rsidRPr="004C1F74" w:rsidRDefault="00346F5C" w:rsidP="005676A5">
      <w:pPr>
        <w:pStyle w:val="Balk3"/>
        <w:keepNext w:val="0"/>
        <w:numPr>
          <w:ilvl w:val="2"/>
          <w:numId w:val="10"/>
        </w:numPr>
        <w:jc w:val="both"/>
        <w:rPr>
          <w:rFonts w:ascii="Calibri" w:hAnsi="Calibri" w:cs="Calibri"/>
          <w:sz w:val="22"/>
          <w:szCs w:val="22"/>
        </w:rPr>
      </w:pPr>
      <w:bookmarkStart w:id="28" w:name="_Toc383076554"/>
      <w:r w:rsidRPr="004C1F74">
        <w:rPr>
          <w:rFonts w:ascii="Calibri" w:hAnsi="Calibri" w:cs="Calibri"/>
          <w:sz w:val="22"/>
          <w:szCs w:val="22"/>
        </w:rPr>
        <w:t>Ayaktan hasta bakımı</w:t>
      </w:r>
      <w:bookmarkEnd w:id="28"/>
    </w:p>
    <w:p w14:paraId="0075A3A5" w14:textId="77777777" w:rsidR="004C1F74" w:rsidRPr="004C1F74" w:rsidRDefault="00346F5C" w:rsidP="00783436">
      <w:pPr>
        <w:spacing w:after="0" w:line="240" w:lineRule="auto"/>
        <w:ind w:left="3544"/>
        <w:jc w:val="both"/>
        <w:rPr>
          <w:rFonts w:cs="Calibri"/>
          <w:bCs/>
        </w:rPr>
      </w:pPr>
      <w:r w:rsidRPr="004C1F74">
        <w:rPr>
          <w:rFonts w:cs="Calibri"/>
          <w:bCs/>
        </w:rPr>
        <w:t xml:space="preserve">Öğrenci </w:t>
      </w:r>
      <w:r w:rsidR="004162F9">
        <w:rPr>
          <w:rFonts w:cs="Calibri"/>
          <w:bCs/>
        </w:rPr>
        <w:t>gözetim-denetim</w:t>
      </w:r>
      <w:r w:rsidRPr="004C1F74">
        <w:rPr>
          <w:rFonts w:cs="Calibri"/>
          <w:bCs/>
        </w:rPr>
        <w:t xml:space="preserve"> altında olgu değerlendirmesi yapar ve tanı, tedavi seçeneklerine karar verir. Öğrencinin yüksek/orta sıklıkta görülen acil veya acil olmayan olguların farklı başvuru şekillerini ve farklı tedavi seçeneklerini öğrendiği etkili bir yöntemdir. </w:t>
      </w:r>
      <w:r w:rsidR="00E97C27">
        <w:rPr>
          <w:rFonts w:cs="Calibri"/>
          <w:bCs/>
        </w:rPr>
        <w:t>Bu nedenle, a</w:t>
      </w:r>
      <w:r w:rsidRPr="004C1F74">
        <w:rPr>
          <w:rFonts w:cs="Calibri"/>
          <w:bCs/>
        </w:rPr>
        <w:t xml:space="preserve">yaktan hasta bakımında </w:t>
      </w:r>
      <w:r w:rsidR="00E97C27" w:rsidRPr="004C1F74">
        <w:rPr>
          <w:rFonts w:cs="Calibri"/>
          <w:bCs/>
        </w:rPr>
        <w:t>sık kullan</w:t>
      </w:r>
      <w:r w:rsidR="00E97C27">
        <w:rPr>
          <w:rFonts w:cs="Calibri"/>
          <w:bCs/>
        </w:rPr>
        <w:t>ılması gereken yetkinliklerin birinci</w:t>
      </w:r>
      <w:r w:rsidR="00E97C27" w:rsidRPr="004C1F74">
        <w:rPr>
          <w:rFonts w:cs="Calibri"/>
          <w:bCs/>
        </w:rPr>
        <w:t xml:space="preserve"> kıdem yetkinlikleri arasında sınıflandırılmış olmaları önemlidir.</w:t>
      </w:r>
    </w:p>
    <w:p w14:paraId="3C139129" w14:textId="77777777" w:rsidR="00965FE0" w:rsidRPr="004C1F74" w:rsidRDefault="00346F5C" w:rsidP="005676A5">
      <w:pPr>
        <w:pStyle w:val="Balk2"/>
        <w:keepNext w:val="0"/>
        <w:numPr>
          <w:ilvl w:val="1"/>
          <w:numId w:val="10"/>
        </w:numPr>
        <w:ind w:left="1644"/>
        <w:jc w:val="both"/>
        <w:rPr>
          <w:rFonts w:ascii="Calibri" w:hAnsi="Calibri" w:cs="Calibri"/>
          <w:b w:val="0"/>
          <w:sz w:val="22"/>
          <w:szCs w:val="22"/>
        </w:rPr>
      </w:pPr>
      <w:bookmarkStart w:id="29" w:name="_Toc342891479"/>
      <w:bookmarkStart w:id="30" w:name="_Toc383076555"/>
      <w:r w:rsidRPr="004C1F74">
        <w:rPr>
          <w:rFonts w:ascii="Calibri" w:hAnsi="Calibri" w:cs="Calibri"/>
          <w:b w:val="0"/>
          <w:sz w:val="22"/>
          <w:szCs w:val="22"/>
        </w:rPr>
        <w:t>Bağımsız ve Keşfederek Öğrenme Etkinlikleri (BE)</w:t>
      </w:r>
      <w:bookmarkEnd w:id="29"/>
      <w:bookmarkEnd w:id="30"/>
    </w:p>
    <w:p w14:paraId="55B4AFC8" w14:textId="77777777" w:rsidR="00DB38CB" w:rsidRPr="004C1F74" w:rsidRDefault="00346F5C" w:rsidP="005676A5">
      <w:pPr>
        <w:pStyle w:val="Balk3"/>
        <w:keepNext w:val="0"/>
        <w:numPr>
          <w:ilvl w:val="2"/>
          <w:numId w:val="10"/>
        </w:numPr>
        <w:jc w:val="both"/>
        <w:rPr>
          <w:rFonts w:ascii="Calibri" w:hAnsi="Calibri" w:cs="Calibri"/>
          <w:sz w:val="22"/>
          <w:szCs w:val="22"/>
        </w:rPr>
      </w:pPr>
      <w:bookmarkStart w:id="31" w:name="_Toc383076556"/>
      <w:r w:rsidRPr="004C1F74">
        <w:rPr>
          <w:rFonts w:ascii="Calibri" w:hAnsi="Calibri" w:cs="Calibri"/>
          <w:sz w:val="22"/>
          <w:szCs w:val="22"/>
        </w:rPr>
        <w:t>Yatan hasta takibi</w:t>
      </w:r>
      <w:bookmarkEnd w:id="31"/>
    </w:p>
    <w:p w14:paraId="0FC86174" w14:textId="77777777" w:rsidR="00965FE0" w:rsidRPr="004C1F74" w:rsidRDefault="00346F5C" w:rsidP="00783436">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154F51CC" w14:textId="77777777" w:rsidR="00DB38CB" w:rsidRPr="004C1F74" w:rsidRDefault="00254058" w:rsidP="005676A5">
      <w:pPr>
        <w:pStyle w:val="Balk3"/>
        <w:keepNext w:val="0"/>
        <w:numPr>
          <w:ilvl w:val="2"/>
          <w:numId w:val="10"/>
        </w:numPr>
        <w:jc w:val="both"/>
        <w:rPr>
          <w:rFonts w:ascii="Calibri" w:hAnsi="Calibri" w:cs="Calibri"/>
          <w:sz w:val="22"/>
          <w:szCs w:val="22"/>
        </w:rPr>
      </w:pPr>
      <w:bookmarkStart w:id="32" w:name="_Toc383076557"/>
      <w:r>
        <w:rPr>
          <w:rFonts w:ascii="Calibri" w:hAnsi="Calibri" w:cs="Calibri"/>
          <w:sz w:val="22"/>
          <w:szCs w:val="22"/>
        </w:rPr>
        <w:t>Ayaktan hasta</w:t>
      </w:r>
      <w:r w:rsidR="00346F5C" w:rsidRPr="004C1F74">
        <w:rPr>
          <w:rFonts w:ascii="Calibri" w:hAnsi="Calibri" w:cs="Calibri"/>
          <w:sz w:val="22"/>
          <w:szCs w:val="22"/>
        </w:rPr>
        <w:t xml:space="preserve"> takibi</w:t>
      </w:r>
      <w:bookmarkEnd w:id="32"/>
    </w:p>
    <w:p w14:paraId="1F01AA7F" w14:textId="77777777" w:rsidR="00965FE0" w:rsidRPr="004C1F74" w:rsidRDefault="00346F5C" w:rsidP="00783436">
      <w:pPr>
        <w:spacing w:after="0" w:line="240" w:lineRule="auto"/>
        <w:ind w:left="2552"/>
        <w:jc w:val="both"/>
        <w:rPr>
          <w:rFonts w:cs="Calibri"/>
          <w:bCs/>
        </w:rPr>
      </w:pPr>
      <w:r w:rsidRPr="004C1F74">
        <w:rPr>
          <w:rFonts w:cs="Calibri"/>
          <w:bCs/>
        </w:rPr>
        <w:lastRenderedPageBreak/>
        <w:t xml:space="preserve">Ayaktan başvuran acil veya acil olmayan bir olgu hakkında gereken yetkinlik düzeyine erişmemiş bir öğrencinin </w:t>
      </w:r>
      <w:r w:rsidR="00254058" w:rsidRPr="004C1F74">
        <w:rPr>
          <w:rFonts w:cs="Calibri"/>
          <w:bCs/>
        </w:rPr>
        <w:t>eğitici</w:t>
      </w:r>
      <w:r w:rsidR="00254058">
        <w:rPr>
          <w:rFonts w:cs="Calibri"/>
          <w:bCs/>
        </w:rPr>
        <w:t>nin</w:t>
      </w:r>
      <w:r w:rsidR="00254058" w:rsidRPr="004C1F74">
        <w:rPr>
          <w:rFonts w:cs="Calibri"/>
          <w:bCs/>
        </w:rPr>
        <w:t xml:space="preserve"> </w:t>
      </w:r>
      <w:r w:rsidRPr="004C1F74">
        <w:rPr>
          <w:rFonts w:cs="Calibri"/>
          <w:bCs/>
        </w:rPr>
        <w:t>gözetim ve denetim</w:t>
      </w:r>
      <w:r w:rsidR="00254058">
        <w:rPr>
          <w:rFonts w:cs="Calibri"/>
          <w:bCs/>
        </w:rPr>
        <w:t>i</w:t>
      </w:r>
      <w:r w:rsidRPr="004C1F74">
        <w:rPr>
          <w:rFonts w:cs="Calibri"/>
          <w:bCs/>
        </w:rPr>
        <w:t xml:space="preserve"> altında</w:t>
      </w:r>
      <w:r w:rsidR="00254058">
        <w:rPr>
          <w:rFonts w:cs="Calibri"/>
          <w:bCs/>
        </w:rPr>
        <w:t xml:space="preserve">; </w:t>
      </w:r>
      <w:r w:rsidRPr="004C1F74">
        <w:rPr>
          <w:rFonts w:cs="Calibri"/>
          <w:bCs/>
        </w:rPr>
        <w:t>gereken yetkinlik düzeyine ulaşmış bir öğrencinin</w:t>
      </w:r>
      <w:r w:rsidR="00254058">
        <w:rPr>
          <w:rFonts w:cs="Calibri"/>
          <w:bCs/>
        </w:rPr>
        <w:t xml:space="preserve"> ise</w:t>
      </w:r>
      <w:r w:rsidRPr="004C1F74">
        <w:rPr>
          <w:rFonts w:cs="Calibri"/>
          <w:bCs/>
        </w:rPr>
        <w:t xml:space="preserve">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DF68422" w14:textId="77777777" w:rsidR="00DB38CB" w:rsidRPr="004C1F74" w:rsidRDefault="00346F5C" w:rsidP="005676A5">
      <w:pPr>
        <w:pStyle w:val="Balk3"/>
        <w:keepNext w:val="0"/>
        <w:numPr>
          <w:ilvl w:val="2"/>
          <w:numId w:val="10"/>
        </w:numPr>
        <w:jc w:val="both"/>
        <w:rPr>
          <w:rFonts w:ascii="Calibri" w:hAnsi="Calibri" w:cs="Calibri"/>
          <w:sz w:val="22"/>
          <w:szCs w:val="22"/>
        </w:rPr>
      </w:pPr>
      <w:bookmarkStart w:id="33" w:name="_Toc383076558"/>
      <w:r w:rsidRPr="004C1F74">
        <w:rPr>
          <w:rFonts w:ascii="Calibri" w:hAnsi="Calibri" w:cs="Calibri"/>
          <w:sz w:val="22"/>
          <w:szCs w:val="22"/>
        </w:rPr>
        <w:t>Akran öğrenmesi</w:t>
      </w:r>
      <w:bookmarkEnd w:id="33"/>
    </w:p>
    <w:p w14:paraId="1537D675" w14:textId="77777777" w:rsidR="00965FE0" w:rsidRPr="004C1F74" w:rsidRDefault="00346F5C" w:rsidP="00783436">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1A2B12A2" w14:textId="77777777" w:rsidR="00DB38CB" w:rsidRPr="004C1F74" w:rsidRDefault="00254058" w:rsidP="005676A5">
      <w:pPr>
        <w:pStyle w:val="Balk3"/>
        <w:keepNext w:val="0"/>
        <w:numPr>
          <w:ilvl w:val="2"/>
          <w:numId w:val="10"/>
        </w:numPr>
        <w:jc w:val="both"/>
        <w:rPr>
          <w:rFonts w:ascii="Calibri" w:hAnsi="Calibri" w:cs="Calibri"/>
          <w:sz w:val="22"/>
          <w:szCs w:val="22"/>
        </w:rPr>
      </w:pPr>
      <w:bookmarkStart w:id="34" w:name="_Toc383076559"/>
      <w:r>
        <w:rPr>
          <w:rFonts w:ascii="Calibri" w:hAnsi="Calibri" w:cs="Calibri"/>
          <w:sz w:val="22"/>
          <w:szCs w:val="22"/>
        </w:rPr>
        <w:t>Yazılı kaynaklara başvurma</w:t>
      </w:r>
      <w:bookmarkEnd w:id="34"/>
    </w:p>
    <w:p w14:paraId="01769950" w14:textId="77777777" w:rsidR="00965FE0" w:rsidRPr="004C1F74" w:rsidRDefault="00346F5C" w:rsidP="0076319A">
      <w:pPr>
        <w:spacing w:after="0" w:line="240" w:lineRule="auto"/>
        <w:ind w:left="2552"/>
        <w:jc w:val="both"/>
        <w:rPr>
          <w:rFonts w:cs="Calibri"/>
          <w:b/>
        </w:rPr>
      </w:pPr>
      <w:r w:rsidRPr="004C1F74">
        <w:rPr>
          <w:rFonts w:cs="Calibri"/>
          <w:bCs/>
        </w:rPr>
        <w:t xml:space="preserve">Öğrencinin öğrenme gereksinimi olan konularda </w:t>
      </w:r>
      <w:r w:rsidR="00254058">
        <w:rPr>
          <w:rFonts w:cs="Calibri"/>
          <w:bCs/>
        </w:rPr>
        <w:t xml:space="preserve">yazılı kaynaklara başvurması </w:t>
      </w:r>
      <w:r w:rsidRPr="004C1F74">
        <w:rPr>
          <w:rFonts w:cs="Calibri"/>
          <w:bCs/>
        </w:rPr>
        <w:t xml:space="preserve">ve klinik uygulama ile ilişkilendirmesi sürecidir. </w:t>
      </w:r>
    </w:p>
    <w:p w14:paraId="3DE437FA" w14:textId="77777777" w:rsidR="00DB38CB" w:rsidRPr="004C1F74" w:rsidRDefault="00346F5C" w:rsidP="005676A5">
      <w:pPr>
        <w:pStyle w:val="Balk3"/>
        <w:keepNext w:val="0"/>
        <w:numPr>
          <w:ilvl w:val="2"/>
          <w:numId w:val="10"/>
        </w:numPr>
        <w:jc w:val="both"/>
        <w:rPr>
          <w:rFonts w:ascii="Calibri" w:hAnsi="Calibri" w:cs="Calibri"/>
          <w:sz w:val="22"/>
          <w:szCs w:val="22"/>
        </w:rPr>
      </w:pPr>
      <w:bookmarkStart w:id="35" w:name="_Toc383076560"/>
      <w:r w:rsidRPr="004C1F74">
        <w:rPr>
          <w:rFonts w:ascii="Calibri" w:hAnsi="Calibri" w:cs="Calibri"/>
          <w:sz w:val="22"/>
          <w:szCs w:val="22"/>
        </w:rPr>
        <w:t>Araştırma</w:t>
      </w:r>
      <w:bookmarkEnd w:id="35"/>
    </w:p>
    <w:p w14:paraId="77444836" w14:textId="77777777" w:rsidR="00965FE0" w:rsidRPr="004C1F74" w:rsidRDefault="00346F5C" w:rsidP="00783436">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1193357C" w14:textId="77777777" w:rsidR="00DB38CB" w:rsidRPr="004C1F74" w:rsidRDefault="00346F5C" w:rsidP="005676A5">
      <w:pPr>
        <w:pStyle w:val="Balk3"/>
        <w:keepNext w:val="0"/>
        <w:numPr>
          <w:ilvl w:val="2"/>
          <w:numId w:val="10"/>
        </w:numPr>
        <w:jc w:val="both"/>
        <w:rPr>
          <w:rFonts w:ascii="Calibri" w:hAnsi="Calibri" w:cs="Calibri"/>
          <w:sz w:val="22"/>
          <w:szCs w:val="22"/>
        </w:rPr>
      </w:pPr>
      <w:bookmarkStart w:id="36" w:name="_Toc383076561"/>
      <w:r w:rsidRPr="004C1F74">
        <w:rPr>
          <w:rFonts w:ascii="Calibri" w:hAnsi="Calibri" w:cs="Calibri"/>
          <w:sz w:val="22"/>
          <w:szCs w:val="22"/>
        </w:rPr>
        <w:t>Öğretme</w:t>
      </w:r>
      <w:bookmarkEnd w:id="36"/>
    </w:p>
    <w:p w14:paraId="57777EE2" w14:textId="77777777" w:rsidR="00346F5C" w:rsidRDefault="00346F5C" w:rsidP="00783436">
      <w:pPr>
        <w:spacing w:after="0" w:line="240" w:lineRule="auto"/>
        <w:ind w:left="2552"/>
        <w:jc w:val="both"/>
        <w:rPr>
          <w:rFonts w:cs="Calibri"/>
          <w:bCs/>
        </w:rPr>
      </w:pPr>
      <w:r w:rsidRPr="004C1F74">
        <w:rPr>
          <w:rFonts w:cs="Calibri"/>
          <w:bCs/>
        </w:rPr>
        <w:t>Öğrencinin başkasına bir girişim veya bir klinik konuyu öğretirken bu konuda farklı bakış açılarını, daha önce düşünmediği soruları veya varlığını fark etmediği durumları fark ederek öğrenme gereksinimi</w:t>
      </w:r>
      <w:r w:rsidR="00254058">
        <w:rPr>
          <w:rFonts w:cs="Calibri"/>
          <w:bCs/>
        </w:rPr>
        <w:t>ni</w:t>
      </w:r>
      <w:r w:rsidRPr="004C1F74">
        <w:rPr>
          <w:rFonts w:cs="Calibri"/>
          <w:bCs/>
        </w:rPr>
        <w:t xml:space="preserve"> belirlemesi ve bunu herhangi bir eğitim kaynağından tamamlaması sürecidir.</w:t>
      </w:r>
    </w:p>
    <w:p w14:paraId="1E4B7DB8" w14:textId="77777777" w:rsidR="003904E9" w:rsidRPr="004C1F74" w:rsidRDefault="003904E9" w:rsidP="005676A5">
      <w:pPr>
        <w:spacing w:after="0" w:line="360" w:lineRule="auto"/>
        <w:jc w:val="both"/>
        <w:rPr>
          <w:rFonts w:cs="Calibri"/>
          <w:bCs/>
        </w:rPr>
      </w:pPr>
    </w:p>
    <w:p w14:paraId="5122B89C" w14:textId="77777777" w:rsidR="009014DB" w:rsidRPr="0039203C"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383076562"/>
      <w:r w:rsidRPr="004C1F74">
        <w:rPr>
          <w:rFonts w:cs="Calibri"/>
          <w:b/>
          <w:color w:val="FFFFFF"/>
        </w:rPr>
        <w:t xml:space="preserve">EĞİTİM </w:t>
      </w:r>
      <w:r w:rsidR="001F52E9">
        <w:rPr>
          <w:rFonts w:cs="Calibri"/>
          <w:b/>
          <w:color w:val="FFFFFF"/>
        </w:rPr>
        <w:t>STANDART</w:t>
      </w:r>
      <w:r w:rsidRPr="004C1F74">
        <w:rPr>
          <w:rFonts w:cs="Calibri"/>
          <w:b/>
          <w:color w:val="FFFFFF"/>
        </w:rPr>
        <w:t>LARI</w:t>
      </w:r>
      <w:bookmarkEnd w:id="37"/>
    </w:p>
    <w:p w14:paraId="3C111E6D" w14:textId="77777777" w:rsidR="0034286B" w:rsidRPr="001F52E9" w:rsidRDefault="00D22E1D" w:rsidP="001F52E9">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77C908B2" w14:textId="77777777" w:rsidR="0034286B" w:rsidRPr="001F52E9" w:rsidRDefault="0034286B" w:rsidP="001F52E9">
      <w:pPr>
        <w:pBdr>
          <w:top w:val="single" w:sz="4" w:space="1" w:color="auto"/>
          <w:left w:val="single" w:sz="4" w:space="4" w:color="auto"/>
          <w:bottom w:val="single" w:sz="4" w:space="1" w:color="auto"/>
          <w:right w:val="single" w:sz="4" w:space="4" w:color="auto"/>
        </w:pBdr>
        <w:spacing w:after="0" w:line="240" w:lineRule="auto"/>
        <w:rPr>
          <w:rFonts w:eastAsia="Times New Roman" w:cs="Calibri"/>
          <w:lang w:eastAsia="tr-TR"/>
        </w:rPr>
      </w:pPr>
      <w:r w:rsidRPr="001F52E9">
        <w:rPr>
          <w:rFonts w:eastAsia="Times New Roman" w:cs="Calibri"/>
          <w:lang w:eastAsia="tr-TR"/>
        </w:rPr>
        <w:t xml:space="preserve">EN AZ BİRİ </w:t>
      </w:r>
      <w:r w:rsidR="001F52E9">
        <w:rPr>
          <w:rFonts w:eastAsia="Times New Roman" w:cs="Calibri"/>
          <w:lang w:eastAsia="tr-TR"/>
        </w:rPr>
        <w:t xml:space="preserve">EN AZ </w:t>
      </w:r>
      <w:r w:rsidRPr="001F52E9">
        <w:rPr>
          <w:rFonts w:eastAsia="Times New Roman" w:cs="Calibri"/>
          <w:lang w:eastAsia="tr-TR"/>
        </w:rPr>
        <w:t>DOÇENT UNVANINA SAHİP EN AZ ÜÇ EĞİTİCİ BULUNMALIDIR</w:t>
      </w:r>
    </w:p>
    <w:p w14:paraId="765F9157" w14:textId="77777777" w:rsidR="00173D64" w:rsidRDefault="00173D64" w:rsidP="00627D32">
      <w:pPr>
        <w:pStyle w:val="ColorfulList-Accent11"/>
        <w:spacing w:line="360" w:lineRule="auto"/>
        <w:ind w:left="0"/>
        <w:jc w:val="both"/>
        <w:rPr>
          <w:rFonts w:cs="Calibri"/>
        </w:rPr>
      </w:pPr>
    </w:p>
    <w:p w14:paraId="4B57C066" w14:textId="77777777" w:rsidR="00D22E1D" w:rsidRDefault="00D22E1D" w:rsidP="00627D32">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Mekan</w:t>
      </w:r>
      <w:r w:rsidR="0034286B">
        <w:rPr>
          <w:rFonts w:cs="Calibri"/>
          <w:b/>
        </w:rPr>
        <w:t xml:space="preserve"> ve Donanım</w:t>
      </w:r>
      <w:r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tbl>
      <w:tblPr>
        <w:tblW w:w="8662" w:type="dxa"/>
        <w:tblInd w:w="55" w:type="dxa"/>
        <w:tblCellMar>
          <w:left w:w="70" w:type="dxa"/>
          <w:right w:w="70" w:type="dxa"/>
        </w:tblCellMar>
        <w:tblLook w:val="04A0" w:firstRow="1" w:lastRow="0" w:firstColumn="1" w:lastColumn="0" w:noHBand="0" w:noVBand="1"/>
      </w:tblPr>
      <w:tblGrid>
        <w:gridCol w:w="8662"/>
      </w:tblGrid>
      <w:tr w:rsidR="0034286B" w:rsidRPr="0034286B" w14:paraId="5252BA47" w14:textId="77777777" w:rsidTr="0034286B">
        <w:trPr>
          <w:trHeight w:val="300"/>
        </w:trPr>
        <w:tc>
          <w:tcPr>
            <w:tcW w:w="8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CE465" w14:textId="77777777" w:rsidR="0034286B" w:rsidRPr="0034286B" w:rsidRDefault="0034286B" w:rsidP="0034286B">
            <w:pPr>
              <w:spacing w:after="0" w:line="240" w:lineRule="auto"/>
              <w:rPr>
                <w:rFonts w:eastAsia="Times New Roman" w:cs="Calibri"/>
                <w:lang w:eastAsia="tr-TR"/>
              </w:rPr>
            </w:pPr>
            <w:r w:rsidRPr="0034286B">
              <w:rPr>
                <w:rFonts w:eastAsia="Times New Roman" w:cs="Calibri"/>
                <w:lang w:eastAsia="tr-TR"/>
              </w:rPr>
              <w:t>EKT ODASI VE CİHAZI</w:t>
            </w:r>
          </w:p>
        </w:tc>
      </w:tr>
      <w:tr w:rsidR="0034286B" w:rsidRPr="0034286B" w14:paraId="6A95E197" w14:textId="77777777" w:rsidTr="0034286B">
        <w:trPr>
          <w:trHeight w:val="600"/>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4AC1097D" w14:textId="77777777" w:rsidR="0034286B" w:rsidRPr="0034286B" w:rsidRDefault="0034286B" w:rsidP="0034286B">
            <w:pPr>
              <w:spacing w:after="0" w:line="240" w:lineRule="auto"/>
              <w:rPr>
                <w:rFonts w:eastAsia="Times New Roman" w:cs="Calibri"/>
                <w:lang w:eastAsia="tr-TR"/>
              </w:rPr>
            </w:pPr>
            <w:r w:rsidRPr="0034286B">
              <w:rPr>
                <w:rFonts w:eastAsia="Times New Roman" w:cs="Calibri"/>
                <w:lang w:eastAsia="tr-TR"/>
              </w:rPr>
              <w:t>EKT SONRASI GELİŞEBİLECEK KOMPLİKASYONLARIN İZLEMİ İÇİN GEREKLİ UZMAN VE DONANIMLAR</w:t>
            </w:r>
          </w:p>
        </w:tc>
      </w:tr>
      <w:tr w:rsidR="0034286B" w:rsidRPr="0034286B" w14:paraId="7452B268" w14:textId="77777777" w:rsidTr="0034286B">
        <w:trPr>
          <w:trHeight w:val="300"/>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12FC4E40" w14:textId="77777777" w:rsidR="0034286B" w:rsidRPr="0034286B" w:rsidRDefault="0034286B" w:rsidP="0034286B">
            <w:pPr>
              <w:spacing w:after="0" w:line="240" w:lineRule="auto"/>
              <w:rPr>
                <w:rFonts w:eastAsia="Times New Roman" w:cs="Calibri"/>
                <w:lang w:eastAsia="tr-TR"/>
              </w:rPr>
            </w:pPr>
            <w:r w:rsidRPr="0034286B">
              <w:rPr>
                <w:rFonts w:eastAsia="Times New Roman" w:cs="Calibri"/>
                <w:lang w:eastAsia="tr-TR"/>
              </w:rPr>
              <w:t>PSİKİYATRİK ACİL DURUMLAR İÇİN KORUNAKLI ODA</w:t>
            </w:r>
          </w:p>
        </w:tc>
      </w:tr>
      <w:tr w:rsidR="0034286B" w:rsidRPr="0034286B" w14:paraId="610DAF42" w14:textId="77777777" w:rsidTr="0034286B">
        <w:trPr>
          <w:trHeight w:val="300"/>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239332B9" w14:textId="77777777" w:rsidR="0034286B" w:rsidRPr="0034286B" w:rsidRDefault="0034286B" w:rsidP="0034286B">
            <w:pPr>
              <w:spacing w:after="0" w:line="240" w:lineRule="auto"/>
              <w:rPr>
                <w:rFonts w:eastAsia="Times New Roman" w:cs="Calibri"/>
                <w:lang w:eastAsia="tr-TR"/>
              </w:rPr>
            </w:pPr>
            <w:r w:rsidRPr="0034286B">
              <w:rPr>
                <w:rFonts w:eastAsia="Times New Roman" w:cs="Calibri"/>
                <w:lang w:eastAsia="tr-TR"/>
              </w:rPr>
              <w:t>DONANIMLI UĞRAŞ ODASI</w:t>
            </w:r>
          </w:p>
        </w:tc>
      </w:tr>
      <w:tr w:rsidR="0034286B" w:rsidRPr="0034286B" w14:paraId="3387BB6A" w14:textId="77777777" w:rsidTr="0034286B">
        <w:trPr>
          <w:trHeight w:val="600"/>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65095ED3" w14:textId="77777777" w:rsidR="0034286B" w:rsidRPr="0034286B" w:rsidRDefault="0034286B" w:rsidP="0034286B">
            <w:pPr>
              <w:spacing w:after="0" w:line="240" w:lineRule="auto"/>
              <w:rPr>
                <w:rFonts w:eastAsia="Times New Roman" w:cs="Calibri"/>
                <w:lang w:eastAsia="tr-TR"/>
              </w:rPr>
            </w:pPr>
            <w:r w:rsidRPr="0034286B">
              <w:rPr>
                <w:rFonts w:eastAsia="Times New Roman" w:cs="Calibri"/>
                <w:lang w:eastAsia="tr-TR"/>
              </w:rPr>
              <w:t>BİREYSEL VE GRUP TERAPİLERİ İÇİN YETERLİ SAYI VE BÜYÜKLÜKTE ODALAR</w:t>
            </w:r>
          </w:p>
        </w:tc>
      </w:tr>
      <w:tr w:rsidR="0034286B" w:rsidRPr="0034286B" w14:paraId="6780AD99" w14:textId="77777777" w:rsidTr="0034286B">
        <w:trPr>
          <w:trHeight w:val="300"/>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792DA786" w14:textId="77777777" w:rsidR="0034286B" w:rsidRPr="0034286B" w:rsidRDefault="0034286B" w:rsidP="0034286B">
            <w:pPr>
              <w:spacing w:after="0" w:line="240" w:lineRule="auto"/>
              <w:rPr>
                <w:rFonts w:eastAsia="Times New Roman" w:cs="Calibri"/>
                <w:lang w:eastAsia="tr-TR"/>
              </w:rPr>
            </w:pPr>
            <w:r w:rsidRPr="0034286B">
              <w:rPr>
                <w:rFonts w:eastAsia="Times New Roman" w:cs="Calibri"/>
                <w:lang w:eastAsia="tr-TR"/>
              </w:rPr>
              <w:t>KURUMDA GENEL ANESTEZİ UYGULAMA İMKANI</w:t>
            </w:r>
          </w:p>
        </w:tc>
      </w:tr>
    </w:tbl>
    <w:p w14:paraId="4E90B267" w14:textId="77777777" w:rsidR="0034286B" w:rsidRDefault="0034286B" w:rsidP="0034286B">
      <w:pPr>
        <w:pStyle w:val="ColorfulList-Accent11"/>
        <w:tabs>
          <w:tab w:val="left" w:pos="1418"/>
        </w:tabs>
        <w:spacing w:line="360" w:lineRule="auto"/>
        <w:jc w:val="both"/>
        <w:rPr>
          <w:rFonts w:cs="Calibri"/>
          <w:b/>
        </w:rPr>
      </w:pPr>
    </w:p>
    <w:p w14:paraId="0EFE37D4" w14:textId="77777777" w:rsidR="001F52E9" w:rsidRDefault="001F52E9" w:rsidP="0034286B">
      <w:pPr>
        <w:pStyle w:val="ColorfulList-Accent11"/>
        <w:tabs>
          <w:tab w:val="left" w:pos="1418"/>
        </w:tabs>
        <w:spacing w:line="360" w:lineRule="auto"/>
        <w:jc w:val="both"/>
        <w:rPr>
          <w:rFonts w:cs="Calibri"/>
          <w:b/>
        </w:rPr>
      </w:pPr>
    </w:p>
    <w:p w14:paraId="49B07B82" w14:textId="77777777" w:rsidR="001F52E9" w:rsidRDefault="001F52E9" w:rsidP="0034286B">
      <w:pPr>
        <w:pStyle w:val="ColorfulList-Accent11"/>
        <w:tabs>
          <w:tab w:val="left" w:pos="1418"/>
        </w:tabs>
        <w:spacing w:line="360" w:lineRule="auto"/>
        <w:jc w:val="both"/>
        <w:rPr>
          <w:rFonts w:cs="Calibri"/>
          <w:b/>
        </w:rPr>
      </w:pPr>
    </w:p>
    <w:p w14:paraId="127F0C9C" w14:textId="77777777" w:rsidR="00173D64" w:rsidRDefault="00173D64" w:rsidP="00627D32">
      <w:pPr>
        <w:pStyle w:val="ColorfulList-Accent11"/>
        <w:spacing w:after="0" w:line="360" w:lineRule="auto"/>
        <w:ind w:left="0"/>
        <w:jc w:val="both"/>
        <w:rPr>
          <w:rFonts w:cs="Calibri"/>
        </w:rPr>
      </w:pPr>
    </w:p>
    <w:p w14:paraId="2F13831B" w14:textId="77777777" w:rsidR="005676A5" w:rsidRPr="004C1F74" w:rsidRDefault="005676A5" w:rsidP="005676A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83076563"/>
      <w:r>
        <w:rPr>
          <w:rFonts w:cs="Calibri"/>
          <w:b/>
          <w:color w:val="FFFFFF"/>
        </w:rPr>
        <w:t>ROTASYON HEDEFLERİ</w:t>
      </w:r>
      <w:bookmarkEnd w:id="38"/>
    </w:p>
    <w:p w14:paraId="1A9972C2" w14:textId="77777777" w:rsidR="00750256" w:rsidRDefault="00750256" w:rsidP="00750256">
      <w:pPr>
        <w:spacing w:after="0" w:line="240" w:lineRule="auto"/>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750256" w:rsidRPr="00EE373D" w14:paraId="16070014" w14:textId="77777777" w:rsidTr="00EA3A26">
        <w:trPr>
          <w:trHeight w:val="327"/>
        </w:trPr>
        <w:tc>
          <w:tcPr>
            <w:tcW w:w="2410" w:type="dxa"/>
            <w:vAlign w:val="center"/>
          </w:tcPr>
          <w:p w14:paraId="0BD44F0D" w14:textId="77777777" w:rsidR="00750256" w:rsidRPr="00EE373D" w:rsidRDefault="00750256" w:rsidP="00EA3A26">
            <w:pPr>
              <w:spacing w:after="0" w:line="240" w:lineRule="auto"/>
              <w:rPr>
                <w:rFonts w:asciiTheme="minorHAnsi" w:eastAsia="Times New Roman" w:hAnsiTheme="minorHAnsi" w:cs="Calibri"/>
                <w:b/>
                <w:color w:val="000000"/>
                <w:lang w:eastAsia="tr-TR"/>
              </w:rPr>
            </w:pPr>
            <w:r w:rsidRPr="00EE373D">
              <w:rPr>
                <w:rFonts w:asciiTheme="minorHAnsi" w:eastAsia="Times New Roman" w:hAnsiTheme="minorHAnsi" w:cs="Calibri"/>
                <w:b/>
                <w:color w:val="000000"/>
                <w:lang w:eastAsia="tr-TR"/>
              </w:rPr>
              <w:t>ROTASYON SÜRESİ/AY</w:t>
            </w:r>
          </w:p>
        </w:tc>
        <w:tc>
          <w:tcPr>
            <w:tcW w:w="4819" w:type="dxa"/>
            <w:vAlign w:val="center"/>
          </w:tcPr>
          <w:p w14:paraId="6AE95FA4" w14:textId="77777777" w:rsidR="00750256" w:rsidRPr="00EE373D" w:rsidRDefault="00750256" w:rsidP="00EA3A26">
            <w:pPr>
              <w:spacing w:after="0" w:line="240" w:lineRule="auto"/>
              <w:rPr>
                <w:rFonts w:asciiTheme="minorHAnsi" w:eastAsia="Times New Roman" w:hAnsiTheme="minorHAnsi" w:cs="Calibri"/>
                <w:b/>
                <w:color w:val="000000"/>
                <w:lang w:eastAsia="tr-TR"/>
              </w:rPr>
            </w:pPr>
            <w:r w:rsidRPr="00EE373D">
              <w:rPr>
                <w:rFonts w:asciiTheme="minorHAnsi" w:eastAsia="Times New Roman" w:hAnsiTheme="minorHAnsi" w:cs="Calibri"/>
                <w:b/>
                <w:color w:val="000000"/>
                <w:lang w:eastAsia="tr-TR"/>
              </w:rPr>
              <w:t>ROTASYON DALI</w:t>
            </w:r>
          </w:p>
        </w:tc>
      </w:tr>
      <w:tr w:rsidR="00750256" w:rsidRPr="00EE373D" w14:paraId="0DA20012" w14:textId="77777777" w:rsidTr="00EA3A26">
        <w:trPr>
          <w:trHeight w:val="189"/>
        </w:trPr>
        <w:tc>
          <w:tcPr>
            <w:tcW w:w="2410" w:type="dxa"/>
            <w:vAlign w:val="bottom"/>
          </w:tcPr>
          <w:p w14:paraId="259ACF84" w14:textId="77777777" w:rsidR="00750256" w:rsidRPr="00E019C7" w:rsidRDefault="00750256" w:rsidP="00EA3A26">
            <w:pPr>
              <w:spacing w:after="0" w:line="240" w:lineRule="auto"/>
              <w:jc w:val="center"/>
              <w:rPr>
                <w:rFonts w:asciiTheme="minorHAnsi" w:eastAsiaTheme="minorHAnsi" w:hAnsiTheme="minorHAnsi" w:cstheme="minorHAnsi"/>
                <w:color w:val="000000"/>
              </w:rPr>
            </w:pPr>
            <w:r w:rsidRPr="00E019C7">
              <w:rPr>
                <w:rFonts w:asciiTheme="minorHAnsi" w:eastAsiaTheme="minorHAnsi" w:hAnsiTheme="minorHAnsi" w:cstheme="minorHAnsi"/>
                <w:color w:val="000000"/>
              </w:rPr>
              <w:t>3 AY</w:t>
            </w:r>
          </w:p>
        </w:tc>
        <w:tc>
          <w:tcPr>
            <w:tcW w:w="4819" w:type="dxa"/>
            <w:vAlign w:val="bottom"/>
          </w:tcPr>
          <w:p w14:paraId="3F17C309" w14:textId="4B04EBDA" w:rsidR="00750256" w:rsidRPr="00EE373D" w:rsidRDefault="00E019C7" w:rsidP="00EA3A26">
            <w:pPr>
              <w:spacing w:after="0" w:line="240" w:lineRule="auto"/>
              <w:rPr>
                <w:rFonts w:ascii="Arial" w:eastAsiaTheme="minorHAnsi" w:hAnsi="Arial" w:cs="Arial"/>
                <w:color w:val="000000"/>
                <w:sz w:val="20"/>
                <w:szCs w:val="20"/>
              </w:rPr>
            </w:pPr>
            <w:r w:rsidRPr="00EE373D">
              <w:rPr>
                <w:rFonts w:eastAsiaTheme="minorHAnsi" w:cstheme="minorBidi"/>
                <w:color w:val="000000"/>
              </w:rPr>
              <w:t>NÖROLOJİ</w:t>
            </w:r>
            <w:r w:rsidRPr="00EE373D">
              <w:rPr>
                <w:rFonts w:ascii="Arial" w:eastAsiaTheme="minorHAnsi" w:hAnsi="Arial" w:cs="Arial"/>
                <w:color w:val="000000"/>
                <w:sz w:val="20"/>
                <w:szCs w:val="20"/>
              </w:rPr>
              <w:t xml:space="preserve"> </w:t>
            </w:r>
          </w:p>
        </w:tc>
      </w:tr>
      <w:tr w:rsidR="00750256" w:rsidRPr="00EE373D" w14:paraId="1D5F52FB" w14:textId="77777777" w:rsidTr="00EA3A26">
        <w:tc>
          <w:tcPr>
            <w:tcW w:w="2410" w:type="dxa"/>
            <w:vAlign w:val="bottom"/>
          </w:tcPr>
          <w:p w14:paraId="1AE9772D" w14:textId="77777777" w:rsidR="00750256" w:rsidRPr="00E019C7" w:rsidRDefault="00750256" w:rsidP="00EA3A26">
            <w:pPr>
              <w:spacing w:after="0" w:line="240" w:lineRule="auto"/>
              <w:jc w:val="center"/>
              <w:rPr>
                <w:rFonts w:asciiTheme="minorHAnsi" w:eastAsiaTheme="minorHAnsi" w:hAnsiTheme="minorHAnsi" w:cstheme="minorHAnsi"/>
                <w:color w:val="000000"/>
              </w:rPr>
            </w:pPr>
            <w:r w:rsidRPr="00E019C7">
              <w:rPr>
                <w:rFonts w:asciiTheme="minorHAnsi" w:eastAsiaTheme="minorHAnsi" w:hAnsiTheme="minorHAnsi" w:cstheme="minorHAnsi"/>
                <w:color w:val="000000"/>
              </w:rPr>
              <w:t>4 AY</w:t>
            </w:r>
          </w:p>
        </w:tc>
        <w:tc>
          <w:tcPr>
            <w:tcW w:w="4819" w:type="dxa"/>
            <w:vAlign w:val="bottom"/>
          </w:tcPr>
          <w:p w14:paraId="098DBB83" w14:textId="1C9F3D31" w:rsidR="00750256" w:rsidRPr="00EE373D" w:rsidRDefault="00E019C7" w:rsidP="00EA3A26">
            <w:pPr>
              <w:spacing w:after="0" w:line="240" w:lineRule="auto"/>
              <w:rPr>
                <w:rFonts w:ascii="Arial" w:eastAsiaTheme="minorHAnsi" w:hAnsi="Arial" w:cs="Arial"/>
                <w:color w:val="000000"/>
                <w:sz w:val="20"/>
                <w:szCs w:val="20"/>
              </w:rPr>
            </w:pPr>
            <w:r w:rsidRPr="00EE373D">
              <w:rPr>
                <w:rFonts w:eastAsiaTheme="minorHAnsi" w:cstheme="minorBidi"/>
                <w:color w:val="000000"/>
              </w:rPr>
              <w:t>ÇOCUK VE ERGEN RUH SAĞLIĞI VE HASTALIKLARI</w:t>
            </w:r>
          </w:p>
        </w:tc>
      </w:tr>
    </w:tbl>
    <w:p w14:paraId="6CFF181C" w14:textId="77777777" w:rsidR="00750256" w:rsidRDefault="00750256" w:rsidP="00750256">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750256" w:rsidRPr="00EE373D" w14:paraId="4C8C3048" w14:textId="77777777" w:rsidTr="00EA3A26">
        <w:tc>
          <w:tcPr>
            <w:tcW w:w="7230" w:type="dxa"/>
            <w:gridSpan w:val="2"/>
            <w:vAlign w:val="center"/>
          </w:tcPr>
          <w:p w14:paraId="114CDB77" w14:textId="77777777" w:rsidR="00750256" w:rsidRPr="00BD73F8" w:rsidRDefault="00750256" w:rsidP="00EA3A26">
            <w:pPr>
              <w:pStyle w:val="ColorfulList-Accent11"/>
              <w:spacing w:after="0" w:line="240" w:lineRule="auto"/>
              <w:ind w:left="0"/>
              <w:jc w:val="center"/>
              <w:rPr>
                <w:rFonts w:eastAsia="Times New Roman" w:cs="Calibri"/>
                <w:b/>
                <w:bCs/>
                <w:color w:val="000000"/>
                <w:sz w:val="28"/>
                <w:lang w:eastAsia="tr-TR"/>
              </w:rPr>
            </w:pPr>
            <w:r>
              <w:rPr>
                <w:rFonts w:eastAsia="Times New Roman" w:cs="Calibri"/>
                <w:b/>
                <w:bCs/>
                <w:color w:val="000000"/>
                <w:sz w:val="28"/>
                <w:lang w:eastAsia="tr-TR"/>
              </w:rPr>
              <w:t>NÖROLOJİ</w:t>
            </w:r>
            <w:r w:rsidRPr="00BD73F8">
              <w:rPr>
                <w:rFonts w:eastAsia="Times New Roman" w:cs="Calibri"/>
                <w:b/>
                <w:bCs/>
                <w:color w:val="000000"/>
                <w:sz w:val="28"/>
                <w:lang w:eastAsia="tr-TR"/>
              </w:rPr>
              <w:t xml:space="preserve"> ROTASYONU </w:t>
            </w:r>
          </w:p>
        </w:tc>
      </w:tr>
      <w:tr w:rsidR="00750256" w:rsidRPr="00EE373D" w14:paraId="6096771F" w14:textId="77777777" w:rsidTr="00EA3A26">
        <w:tc>
          <w:tcPr>
            <w:tcW w:w="7230" w:type="dxa"/>
            <w:gridSpan w:val="2"/>
            <w:vAlign w:val="center"/>
          </w:tcPr>
          <w:p w14:paraId="39252202" w14:textId="77777777"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750256" w:rsidRPr="00EE373D" w14:paraId="71828CE2" w14:textId="77777777" w:rsidTr="00EA3A26">
        <w:trPr>
          <w:trHeight w:val="320"/>
        </w:trPr>
        <w:tc>
          <w:tcPr>
            <w:tcW w:w="5387" w:type="dxa"/>
            <w:vAlign w:val="center"/>
          </w:tcPr>
          <w:p w14:paraId="0764DCA5" w14:textId="77777777" w:rsidR="00750256" w:rsidRPr="00BD73F8" w:rsidRDefault="00750256" w:rsidP="00EA3A26">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43716D7F" w14:textId="77777777"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750256" w:rsidRPr="00EE373D" w14:paraId="261CB2D1" w14:textId="77777777" w:rsidTr="00EA3A26">
        <w:tc>
          <w:tcPr>
            <w:tcW w:w="5387" w:type="dxa"/>
            <w:vAlign w:val="center"/>
          </w:tcPr>
          <w:p w14:paraId="38639B96" w14:textId="77777777" w:rsidR="00750256" w:rsidRPr="00EE373D" w:rsidRDefault="00750256" w:rsidP="00EA3A26">
            <w:pPr>
              <w:spacing w:after="0" w:line="240" w:lineRule="auto"/>
              <w:jc w:val="both"/>
              <w:rPr>
                <w:rFonts w:asciiTheme="minorHAnsi" w:eastAsia="Times New Roman" w:hAnsiTheme="minorHAnsi" w:cstheme="minorHAnsi"/>
                <w:color w:val="808080" w:themeColor="background1" w:themeShade="80"/>
                <w:sz w:val="24"/>
                <w:szCs w:val="24"/>
                <w:lang w:eastAsia="tr-TR"/>
              </w:rPr>
            </w:pPr>
            <w:r w:rsidRPr="00EE373D">
              <w:rPr>
                <w:rFonts w:asciiTheme="minorHAnsi" w:eastAsiaTheme="minorHAnsi" w:hAnsiTheme="minorHAnsi" w:cstheme="minorBidi"/>
                <w:color w:val="000000"/>
              </w:rPr>
              <w:t>İskemik inme</w:t>
            </w:r>
          </w:p>
        </w:tc>
        <w:tc>
          <w:tcPr>
            <w:tcW w:w="1843" w:type="dxa"/>
            <w:vAlign w:val="center"/>
          </w:tcPr>
          <w:p w14:paraId="6054891B" w14:textId="77777777" w:rsidR="00750256" w:rsidRPr="00E019C7" w:rsidRDefault="00750256" w:rsidP="00EA3A26">
            <w:pPr>
              <w:pStyle w:val="ColorfulList-Accent11"/>
              <w:spacing w:after="0" w:line="240" w:lineRule="auto"/>
              <w:ind w:left="0"/>
              <w:jc w:val="center"/>
              <w:rPr>
                <w:rFonts w:cs="Calibri"/>
              </w:rPr>
            </w:pPr>
            <w:r w:rsidRPr="00E019C7">
              <w:rPr>
                <w:color w:val="000000"/>
              </w:rPr>
              <w:t>T, K</w:t>
            </w:r>
          </w:p>
        </w:tc>
      </w:tr>
      <w:tr w:rsidR="00750256" w:rsidRPr="00EE373D" w14:paraId="505E66F1" w14:textId="77777777" w:rsidTr="00EA3A26">
        <w:tc>
          <w:tcPr>
            <w:tcW w:w="5387" w:type="dxa"/>
            <w:vAlign w:val="center"/>
          </w:tcPr>
          <w:p w14:paraId="3604C5E2"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 xml:space="preserve">Geçici iskemik atak </w:t>
            </w:r>
          </w:p>
        </w:tc>
        <w:tc>
          <w:tcPr>
            <w:tcW w:w="1843" w:type="dxa"/>
          </w:tcPr>
          <w:p w14:paraId="70282D4A"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75A0CD2E" w14:textId="77777777" w:rsidTr="00EA3A26">
        <w:tc>
          <w:tcPr>
            <w:tcW w:w="5387" w:type="dxa"/>
          </w:tcPr>
          <w:p w14:paraId="50A01D84"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Hemorajik inme</w:t>
            </w:r>
          </w:p>
        </w:tc>
        <w:tc>
          <w:tcPr>
            <w:tcW w:w="1843" w:type="dxa"/>
          </w:tcPr>
          <w:p w14:paraId="2999355C"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24144A33" w14:textId="77777777" w:rsidTr="00EA3A26">
        <w:tc>
          <w:tcPr>
            <w:tcW w:w="5387" w:type="dxa"/>
          </w:tcPr>
          <w:p w14:paraId="34EC57D8"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Hipertansif intraserebral kanama</w:t>
            </w:r>
          </w:p>
        </w:tc>
        <w:tc>
          <w:tcPr>
            <w:tcW w:w="1843" w:type="dxa"/>
          </w:tcPr>
          <w:p w14:paraId="69F2D64D"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551941F4" w14:textId="77777777" w:rsidTr="00EA3A26">
        <w:tc>
          <w:tcPr>
            <w:tcW w:w="5387" w:type="dxa"/>
          </w:tcPr>
          <w:p w14:paraId="396F5487"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Subaraknoid kanama</w:t>
            </w:r>
          </w:p>
        </w:tc>
        <w:tc>
          <w:tcPr>
            <w:tcW w:w="1843" w:type="dxa"/>
          </w:tcPr>
          <w:p w14:paraId="7F0A9C40"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714A52B3" w14:textId="77777777" w:rsidTr="00EA3A26">
        <w:tc>
          <w:tcPr>
            <w:tcW w:w="5387" w:type="dxa"/>
          </w:tcPr>
          <w:p w14:paraId="45040D79"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Hipertansif ensefalopati</w:t>
            </w:r>
          </w:p>
        </w:tc>
        <w:tc>
          <w:tcPr>
            <w:tcW w:w="1843" w:type="dxa"/>
          </w:tcPr>
          <w:p w14:paraId="4785C102"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28241E65" w14:textId="77777777" w:rsidTr="00EA3A26">
        <w:tc>
          <w:tcPr>
            <w:tcW w:w="5387" w:type="dxa"/>
          </w:tcPr>
          <w:p w14:paraId="4B538939"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Parsiyel nöbetler</w:t>
            </w:r>
          </w:p>
        </w:tc>
        <w:tc>
          <w:tcPr>
            <w:tcW w:w="1843" w:type="dxa"/>
          </w:tcPr>
          <w:p w14:paraId="5EC434A2"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57AE109B" w14:textId="77777777" w:rsidTr="00EA3A26">
        <w:tc>
          <w:tcPr>
            <w:tcW w:w="5387" w:type="dxa"/>
          </w:tcPr>
          <w:p w14:paraId="0CAEBF9E"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Jeneralize nöbetler</w:t>
            </w:r>
          </w:p>
        </w:tc>
        <w:tc>
          <w:tcPr>
            <w:tcW w:w="1843" w:type="dxa"/>
          </w:tcPr>
          <w:p w14:paraId="26F9C959"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3FE9C283" w14:textId="77777777" w:rsidTr="00EA3A26">
        <w:tc>
          <w:tcPr>
            <w:tcW w:w="5387" w:type="dxa"/>
          </w:tcPr>
          <w:p w14:paraId="4BBFE9C4"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Status epileptikus</w:t>
            </w:r>
          </w:p>
        </w:tc>
        <w:tc>
          <w:tcPr>
            <w:tcW w:w="1843" w:type="dxa"/>
          </w:tcPr>
          <w:p w14:paraId="1C77EDC8"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5757AE2B" w14:textId="77777777" w:rsidTr="00EA3A26">
        <w:tc>
          <w:tcPr>
            <w:tcW w:w="5387" w:type="dxa"/>
          </w:tcPr>
          <w:p w14:paraId="05D7DF8E"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Alzheimer hastalığı</w:t>
            </w:r>
          </w:p>
        </w:tc>
        <w:tc>
          <w:tcPr>
            <w:tcW w:w="1843" w:type="dxa"/>
          </w:tcPr>
          <w:p w14:paraId="45A7F465"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TT, K, A</w:t>
            </w:r>
          </w:p>
        </w:tc>
      </w:tr>
      <w:tr w:rsidR="00750256" w:rsidRPr="00EE373D" w14:paraId="08A6A32A" w14:textId="77777777" w:rsidTr="00EA3A26">
        <w:tc>
          <w:tcPr>
            <w:tcW w:w="5387" w:type="dxa"/>
          </w:tcPr>
          <w:p w14:paraId="59C17B8A"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Frontotemporal demans</w:t>
            </w:r>
          </w:p>
        </w:tc>
        <w:tc>
          <w:tcPr>
            <w:tcW w:w="1843" w:type="dxa"/>
          </w:tcPr>
          <w:p w14:paraId="6EAD47C1"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TT, K, A</w:t>
            </w:r>
          </w:p>
        </w:tc>
      </w:tr>
      <w:tr w:rsidR="00750256" w:rsidRPr="00EE373D" w14:paraId="09C5A593" w14:textId="77777777" w:rsidTr="00EA3A26">
        <w:tc>
          <w:tcPr>
            <w:tcW w:w="5387" w:type="dxa"/>
          </w:tcPr>
          <w:p w14:paraId="7BCE3308"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Lewy cisimcikli demans</w:t>
            </w:r>
          </w:p>
        </w:tc>
        <w:tc>
          <w:tcPr>
            <w:tcW w:w="1843" w:type="dxa"/>
          </w:tcPr>
          <w:p w14:paraId="3088C3A0"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TT, K, A</w:t>
            </w:r>
          </w:p>
        </w:tc>
      </w:tr>
      <w:tr w:rsidR="00750256" w:rsidRPr="00EE373D" w14:paraId="04B8FBE7" w14:textId="77777777" w:rsidTr="00EA3A26">
        <w:tc>
          <w:tcPr>
            <w:tcW w:w="5387" w:type="dxa"/>
          </w:tcPr>
          <w:p w14:paraId="7E6DA0B6"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Vasküler nörobilişsel bozukluk</w:t>
            </w:r>
          </w:p>
        </w:tc>
        <w:tc>
          <w:tcPr>
            <w:tcW w:w="1843" w:type="dxa"/>
          </w:tcPr>
          <w:p w14:paraId="4EBB5BAE"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TT, K, A</w:t>
            </w:r>
          </w:p>
        </w:tc>
      </w:tr>
      <w:tr w:rsidR="00750256" w:rsidRPr="00EE373D" w14:paraId="46D2AF73" w14:textId="77777777" w:rsidTr="00EA3A26">
        <w:tc>
          <w:tcPr>
            <w:tcW w:w="5387" w:type="dxa"/>
          </w:tcPr>
          <w:p w14:paraId="47A490A7"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Multipl skleroz</w:t>
            </w:r>
          </w:p>
        </w:tc>
        <w:tc>
          <w:tcPr>
            <w:tcW w:w="1843" w:type="dxa"/>
          </w:tcPr>
          <w:p w14:paraId="0F4E384E"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4745B535" w14:textId="77777777" w:rsidTr="00EA3A26">
        <w:tc>
          <w:tcPr>
            <w:tcW w:w="5387" w:type="dxa"/>
          </w:tcPr>
          <w:p w14:paraId="1BA1A193"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Parkinson hastalığı</w:t>
            </w:r>
          </w:p>
        </w:tc>
        <w:tc>
          <w:tcPr>
            <w:tcW w:w="1843" w:type="dxa"/>
          </w:tcPr>
          <w:p w14:paraId="22C0533B"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4DB08612" w14:textId="77777777" w:rsidTr="00EA3A26">
        <w:tc>
          <w:tcPr>
            <w:tcW w:w="5387" w:type="dxa"/>
          </w:tcPr>
          <w:p w14:paraId="584583A0"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Esansiyel tremor</w:t>
            </w:r>
          </w:p>
        </w:tc>
        <w:tc>
          <w:tcPr>
            <w:tcW w:w="1843" w:type="dxa"/>
          </w:tcPr>
          <w:p w14:paraId="7DD77500"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03CCBECD" w14:textId="77777777" w:rsidTr="00EA3A26">
        <w:tc>
          <w:tcPr>
            <w:tcW w:w="5387" w:type="dxa"/>
          </w:tcPr>
          <w:p w14:paraId="08145129"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Huntington hastalığı</w:t>
            </w:r>
          </w:p>
        </w:tc>
        <w:tc>
          <w:tcPr>
            <w:tcW w:w="1843" w:type="dxa"/>
          </w:tcPr>
          <w:p w14:paraId="0E7A4599"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7B52B05C" w14:textId="77777777" w:rsidTr="00EA3A26">
        <w:tc>
          <w:tcPr>
            <w:tcW w:w="5387" w:type="dxa"/>
          </w:tcPr>
          <w:p w14:paraId="60C06522"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Sydenham koresi</w:t>
            </w:r>
          </w:p>
        </w:tc>
        <w:tc>
          <w:tcPr>
            <w:tcW w:w="1843" w:type="dxa"/>
          </w:tcPr>
          <w:p w14:paraId="4FF4BF10"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0D1215D8" w14:textId="77777777" w:rsidTr="00EA3A26">
        <w:tc>
          <w:tcPr>
            <w:tcW w:w="5387" w:type="dxa"/>
          </w:tcPr>
          <w:p w14:paraId="2E44BAAD"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Tourette hastalığı</w:t>
            </w:r>
          </w:p>
        </w:tc>
        <w:tc>
          <w:tcPr>
            <w:tcW w:w="1843" w:type="dxa"/>
          </w:tcPr>
          <w:p w14:paraId="1DBA3F10"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TT, K, A</w:t>
            </w:r>
          </w:p>
        </w:tc>
      </w:tr>
      <w:tr w:rsidR="00750256" w:rsidRPr="00EE373D" w14:paraId="7245CE30" w14:textId="77777777" w:rsidTr="00EA3A26">
        <w:tc>
          <w:tcPr>
            <w:tcW w:w="5387" w:type="dxa"/>
          </w:tcPr>
          <w:p w14:paraId="09DCA875"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Migren</w:t>
            </w:r>
          </w:p>
        </w:tc>
        <w:tc>
          <w:tcPr>
            <w:tcW w:w="1843" w:type="dxa"/>
          </w:tcPr>
          <w:p w14:paraId="713751B0"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7AF009FA" w14:textId="77777777" w:rsidTr="00EA3A26">
        <w:tc>
          <w:tcPr>
            <w:tcW w:w="5387" w:type="dxa"/>
          </w:tcPr>
          <w:p w14:paraId="7B03EE03"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Gerilim baş ağrısı</w:t>
            </w:r>
          </w:p>
        </w:tc>
        <w:tc>
          <w:tcPr>
            <w:tcW w:w="1843" w:type="dxa"/>
          </w:tcPr>
          <w:p w14:paraId="60CEDC8D"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TT, K, A</w:t>
            </w:r>
          </w:p>
        </w:tc>
      </w:tr>
      <w:tr w:rsidR="00750256" w:rsidRPr="00EE373D" w14:paraId="5C7B3D67" w14:textId="77777777" w:rsidTr="00EA3A26">
        <w:tc>
          <w:tcPr>
            <w:tcW w:w="5387" w:type="dxa"/>
          </w:tcPr>
          <w:p w14:paraId="65BBA637"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Demet baş ağrısı</w:t>
            </w:r>
          </w:p>
        </w:tc>
        <w:tc>
          <w:tcPr>
            <w:tcW w:w="1843" w:type="dxa"/>
          </w:tcPr>
          <w:p w14:paraId="6AE4897C"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4CA034B7" w14:textId="77777777" w:rsidTr="00EA3A26">
        <w:tc>
          <w:tcPr>
            <w:tcW w:w="5387" w:type="dxa"/>
          </w:tcPr>
          <w:p w14:paraId="7EEF6CDC"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Santral sinir sisteminin bakteriyel enfeksiyonları</w:t>
            </w:r>
          </w:p>
        </w:tc>
        <w:tc>
          <w:tcPr>
            <w:tcW w:w="1843" w:type="dxa"/>
          </w:tcPr>
          <w:p w14:paraId="423028F6"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B</w:t>
            </w:r>
          </w:p>
        </w:tc>
      </w:tr>
      <w:tr w:rsidR="00750256" w:rsidRPr="00EE373D" w14:paraId="4DA3033F" w14:textId="77777777" w:rsidTr="00EA3A26">
        <w:tc>
          <w:tcPr>
            <w:tcW w:w="5387" w:type="dxa"/>
          </w:tcPr>
          <w:p w14:paraId="39133808"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Santral sinir sisteminin viral enfeksiyonları</w:t>
            </w:r>
          </w:p>
        </w:tc>
        <w:tc>
          <w:tcPr>
            <w:tcW w:w="1843" w:type="dxa"/>
          </w:tcPr>
          <w:p w14:paraId="315965CC"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B</w:t>
            </w:r>
          </w:p>
        </w:tc>
      </w:tr>
      <w:tr w:rsidR="00750256" w:rsidRPr="00EE373D" w14:paraId="1E042ECD" w14:textId="77777777" w:rsidTr="00EA3A26">
        <w:tc>
          <w:tcPr>
            <w:tcW w:w="5387" w:type="dxa"/>
          </w:tcPr>
          <w:p w14:paraId="01C07450"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Behçet hastalığı</w:t>
            </w:r>
          </w:p>
        </w:tc>
        <w:tc>
          <w:tcPr>
            <w:tcW w:w="1843" w:type="dxa"/>
          </w:tcPr>
          <w:p w14:paraId="4F3ACE2B"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K</w:t>
            </w:r>
          </w:p>
        </w:tc>
      </w:tr>
      <w:tr w:rsidR="00750256" w:rsidRPr="00EE373D" w14:paraId="554407F7" w14:textId="77777777" w:rsidTr="00EA3A26">
        <w:tc>
          <w:tcPr>
            <w:tcW w:w="7230" w:type="dxa"/>
            <w:gridSpan w:val="2"/>
          </w:tcPr>
          <w:p w14:paraId="4C28D36E" w14:textId="77777777"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750256" w:rsidRPr="00EE373D" w14:paraId="026301D2" w14:textId="77777777" w:rsidTr="00EA3A26">
        <w:tc>
          <w:tcPr>
            <w:tcW w:w="5387" w:type="dxa"/>
            <w:vAlign w:val="center"/>
          </w:tcPr>
          <w:p w14:paraId="2DF262E0" w14:textId="77777777" w:rsidR="00750256" w:rsidRPr="00BD73F8" w:rsidRDefault="00750256" w:rsidP="00EA3A26">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46C8048A" w14:textId="77777777"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750256" w:rsidRPr="00EE373D" w14:paraId="12723649" w14:textId="77777777" w:rsidTr="00EA3A26">
        <w:tc>
          <w:tcPr>
            <w:tcW w:w="5387" w:type="dxa"/>
            <w:vAlign w:val="center"/>
          </w:tcPr>
          <w:p w14:paraId="2B49870B"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Nörolojik muayene</w:t>
            </w:r>
          </w:p>
        </w:tc>
        <w:tc>
          <w:tcPr>
            <w:tcW w:w="1843" w:type="dxa"/>
            <w:vAlign w:val="center"/>
          </w:tcPr>
          <w:p w14:paraId="3ECE7BDA"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3</w:t>
            </w:r>
          </w:p>
        </w:tc>
      </w:tr>
      <w:tr w:rsidR="00750256" w:rsidRPr="00EE373D" w14:paraId="1D6BADDD" w14:textId="77777777" w:rsidTr="00EA3A26">
        <w:tc>
          <w:tcPr>
            <w:tcW w:w="5387" w:type="dxa"/>
            <w:vAlign w:val="bottom"/>
          </w:tcPr>
          <w:p w14:paraId="42994B10"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EEG</w:t>
            </w:r>
          </w:p>
        </w:tc>
        <w:tc>
          <w:tcPr>
            <w:tcW w:w="1843" w:type="dxa"/>
            <w:vAlign w:val="center"/>
          </w:tcPr>
          <w:p w14:paraId="0DE175AA"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1</w:t>
            </w:r>
          </w:p>
        </w:tc>
      </w:tr>
      <w:tr w:rsidR="00750256" w:rsidRPr="00EE373D" w14:paraId="645CF1C2" w14:textId="77777777" w:rsidTr="00EA3A26">
        <w:tc>
          <w:tcPr>
            <w:tcW w:w="5387" w:type="dxa"/>
            <w:vAlign w:val="center"/>
          </w:tcPr>
          <w:p w14:paraId="46F9A61E"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Uyku EEG'si</w:t>
            </w:r>
          </w:p>
        </w:tc>
        <w:tc>
          <w:tcPr>
            <w:tcW w:w="1843" w:type="dxa"/>
            <w:vAlign w:val="center"/>
          </w:tcPr>
          <w:p w14:paraId="72669487"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1</w:t>
            </w:r>
          </w:p>
        </w:tc>
      </w:tr>
      <w:tr w:rsidR="00750256" w:rsidRPr="003C7F9E" w14:paraId="64F27539" w14:textId="77777777" w:rsidTr="00EA3A26">
        <w:tc>
          <w:tcPr>
            <w:tcW w:w="5387" w:type="dxa"/>
            <w:vAlign w:val="center"/>
          </w:tcPr>
          <w:p w14:paraId="5CB37CE9" w14:textId="77777777"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Nöropsikolojik değerlendirme ve testler</w:t>
            </w:r>
          </w:p>
        </w:tc>
        <w:tc>
          <w:tcPr>
            <w:tcW w:w="1843" w:type="dxa"/>
            <w:vAlign w:val="center"/>
          </w:tcPr>
          <w:p w14:paraId="6CCBE3E3"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2</w:t>
            </w:r>
          </w:p>
        </w:tc>
      </w:tr>
    </w:tbl>
    <w:p w14:paraId="6AB3E8CC" w14:textId="77777777" w:rsidR="00E019C7" w:rsidRDefault="00E019C7"/>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750256" w:rsidRPr="00EE373D" w14:paraId="363108C6" w14:textId="77777777" w:rsidTr="00EA3A26">
        <w:trPr>
          <w:trHeight w:val="491"/>
        </w:trPr>
        <w:tc>
          <w:tcPr>
            <w:tcW w:w="7230" w:type="dxa"/>
            <w:gridSpan w:val="2"/>
            <w:vAlign w:val="center"/>
          </w:tcPr>
          <w:p w14:paraId="041BB666" w14:textId="77777777" w:rsidR="00750256" w:rsidRPr="00EE373D" w:rsidRDefault="00750256" w:rsidP="00EA3A26">
            <w:pPr>
              <w:spacing w:after="0" w:line="240" w:lineRule="auto"/>
              <w:jc w:val="center"/>
              <w:rPr>
                <w:rFonts w:asciiTheme="minorHAnsi" w:eastAsia="Times New Roman" w:hAnsiTheme="minorHAnsi" w:cs="Calibri"/>
                <w:b/>
                <w:bCs/>
                <w:color w:val="000000"/>
                <w:lang w:eastAsia="tr-TR"/>
              </w:rPr>
            </w:pPr>
            <w:r w:rsidRPr="00EE373D">
              <w:rPr>
                <w:rFonts w:eastAsiaTheme="minorHAnsi" w:cstheme="minorBidi"/>
                <w:b/>
                <w:color w:val="000000"/>
                <w:sz w:val="28"/>
              </w:rPr>
              <w:lastRenderedPageBreak/>
              <w:t>ÇOCUK VE ERGEN RUH SAĞLIĞI VE HASTALIKLARI</w:t>
            </w:r>
            <w:r w:rsidRPr="00EE373D">
              <w:rPr>
                <w:rFonts w:asciiTheme="minorHAnsi" w:eastAsia="Times New Roman" w:hAnsiTheme="minorHAnsi" w:cs="Calibri"/>
                <w:b/>
                <w:bCs/>
                <w:color w:val="000000"/>
                <w:sz w:val="36"/>
                <w:lang w:eastAsia="tr-TR"/>
              </w:rPr>
              <w:t xml:space="preserve"> </w:t>
            </w:r>
            <w:r w:rsidRPr="00EE373D">
              <w:rPr>
                <w:rFonts w:asciiTheme="minorHAnsi" w:eastAsia="Times New Roman" w:hAnsiTheme="minorHAnsi" w:cs="Calibri"/>
                <w:b/>
                <w:bCs/>
                <w:color w:val="000000"/>
                <w:sz w:val="28"/>
                <w:lang w:eastAsia="tr-TR"/>
              </w:rPr>
              <w:t>ROTASYONU</w:t>
            </w:r>
          </w:p>
        </w:tc>
      </w:tr>
      <w:tr w:rsidR="00750256" w:rsidRPr="00EE373D" w14:paraId="7F40C190" w14:textId="77777777" w:rsidTr="00EA3A26">
        <w:trPr>
          <w:trHeight w:val="491"/>
        </w:trPr>
        <w:tc>
          <w:tcPr>
            <w:tcW w:w="7230" w:type="dxa"/>
            <w:gridSpan w:val="2"/>
          </w:tcPr>
          <w:p w14:paraId="122A63BB" w14:textId="77777777" w:rsidR="00750256" w:rsidRPr="00EE373D" w:rsidRDefault="00750256" w:rsidP="00EA3A26">
            <w:pPr>
              <w:spacing w:after="0" w:line="240" w:lineRule="auto"/>
              <w:jc w:val="center"/>
              <w:rPr>
                <w:rFonts w:asciiTheme="minorHAnsi" w:eastAsia="Times New Roman" w:hAnsiTheme="minorHAnsi" w:cs="Calibri"/>
                <w:color w:val="000000"/>
              </w:rPr>
            </w:pPr>
            <w:r w:rsidRPr="00EE373D">
              <w:rPr>
                <w:rFonts w:asciiTheme="minorHAnsi" w:eastAsia="Times New Roman" w:hAnsiTheme="minorHAnsi" w:cs="Calibri"/>
                <w:b/>
                <w:bCs/>
                <w:color w:val="000000"/>
                <w:lang w:eastAsia="tr-TR"/>
              </w:rPr>
              <w:t>KLİNİK YETKİNLİK HEDEFLERİ</w:t>
            </w:r>
          </w:p>
        </w:tc>
      </w:tr>
      <w:tr w:rsidR="00750256" w:rsidRPr="00EE373D" w14:paraId="22145408" w14:textId="77777777" w:rsidTr="00EA3A26">
        <w:trPr>
          <w:trHeight w:val="320"/>
        </w:trPr>
        <w:tc>
          <w:tcPr>
            <w:tcW w:w="5387" w:type="dxa"/>
            <w:vAlign w:val="center"/>
          </w:tcPr>
          <w:p w14:paraId="724EC033" w14:textId="77777777" w:rsidR="00750256" w:rsidRPr="00BD73F8" w:rsidRDefault="00750256" w:rsidP="00EA3A26">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52304D5A" w14:textId="77777777"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750256" w:rsidRPr="00EE373D" w14:paraId="1E839D72" w14:textId="77777777" w:rsidTr="00EA3A26">
        <w:tc>
          <w:tcPr>
            <w:tcW w:w="5387" w:type="dxa"/>
            <w:vAlign w:val="center"/>
          </w:tcPr>
          <w:p w14:paraId="00E884B0"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 dikkat eksikliği hiperaktivite bozukluğu</w:t>
            </w:r>
          </w:p>
        </w:tc>
        <w:tc>
          <w:tcPr>
            <w:tcW w:w="1843" w:type="dxa"/>
            <w:vAlign w:val="center"/>
          </w:tcPr>
          <w:p w14:paraId="7336F5E1"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EE373D" w14:paraId="2DD3D90E" w14:textId="77777777" w:rsidTr="00EA3A26">
        <w:tc>
          <w:tcPr>
            <w:tcW w:w="5387" w:type="dxa"/>
            <w:vAlign w:val="center"/>
          </w:tcPr>
          <w:p w14:paraId="3A3BE23A"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 davranım bozukluğu</w:t>
            </w:r>
          </w:p>
        </w:tc>
        <w:tc>
          <w:tcPr>
            <w:tcW w:w="1843" w:type="dxa"/>
          </w:tcPr>
          <w:p w14:paraId="26628D4F"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EE373D" w14:paraId="68EDAEAF" w14:textId="77777777" w:rsidTr="00EA3A26">
        <w:tc>
          <w:tcPr>
            <w:tcW w:w="5387" w:type="dxa"/>
            <w:vAlign w:val="center"/>
          </w:tcPr>
          <w:p w14:paraId="333AC142"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 xml:space="preserve">ocukluk ve ergenlik antisosyal davranışları </w:t>
            </w:r>
          </w:p>
        </w:tc>
        <w:tc>
          <w:tcPr>
            <w:tcW w:w="1843" w:type="dxa"/>
          </w:tcPr>
          <w:p w14:paraId="7014CC47"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EE373D" w14:paraId="5A21D4BE" w14:textId="77777777" w:rsidTr="00EA3A26">
        <w:tc>
          <w:tcPr>
            <w:tcW w:w="5387" w:type="dxa"/>
          </w:tcPr>
          <w:p w14:paraId="01536930"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 otistik bozukluk</w:t>
            </w:r>
          </w:p>
        </w:tc>
        <w:tc>
          <w:tcPr>
            <w:tcW w:w="1843" w:type="dxa"/>
          </w:tcPr>
          <w:p w14:paraId="77F70258"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EE373D" w14:paraId="3F6DB185" w14:textId="77777777" w:rsidTr="00EA3A26">
        <w:tc>
          <w:tcPr>
            <w:tcW w:w="5387" w:type="dxa"/>
          </w:tcPr>
          <w:p w14:paraId="5EEB5C41"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 asperger bozukluğu</w:t>
            </w:r>
          </w:p>
        </w:tc>
        <w:tc>
          <w:tcPr>
            <w:tcW w:w="1843" w:type="dxa"/>
          </w:tcPr>
          <w:p w14:paraId="063F24A6"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EE373D" w14:paraId="14FE7CF2" w14:textId="77777777" w:rsidTr="00EA3A26">
        <w:tc>
          <w:tcPr>
            <w:tcW w:w="5387" w:type="dxa"/>
          </w:tcPr>
          <w:p w14:paraId="6E402483"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ergenlikte kekemelik</w:t>
            </w:r>
          </w:p>
        </w:tc>
        <w:tc>
          <w:tcPr>
            <w:tcW w:w="1843" w:type="dxa"/>
            <w:vAlign w:val="center"/>
          </w:tcPr>
          <w:p w14:paraId="2DC5B6B1" w14:textId="77777777" w:rsidR="00750256" w:rsidRPr="00E019C7"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w:t>
            </w:r>
          </w:p>
        </w:tc>
      </w:tr>
      <w:tr w:rsidR="00750256" w:rsidRPr="00EE373D" w14:paraId="0498CF11" w14:textId="77777777" w:rsidTr="00EA3A26">
        <w:tc>
          <w:tcPr>
            <w:tcW w:w="5387" w:type="dxa"/>
          </w:tcPr>
          <w:p w14:paraId="020BFED3"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ergenlikte mental retardasyon</w:t>
            </w:r>
          </w:p>
        </w:tc>
        <w:tc>
          <w:tcPr>
            <w:tcW w:w="1843" w:type="dxa"/>
            <w:vAlign w:val="center"/>
          </w:tcPr>
          <w:p w14:paraId="213B8CE4" w14:textId="77777777" w:rsidR="00750256" w:rsidRPr="00E019C7"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EE373D" w14:paraId="450393CC" w14:textId="77777777" w:rsidTr="00EA3A26">
        <w:tc>
          <w:tcPr>
            <w:tcW w:w="5387" w:type="dxa"/>
          </w:tcPr>
          <w:p w14:paraId="754C672F"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ergenlikte enürezis</w:t>
            </w:r>
          </w:p>
        </w:tc>
        <w:tc>
          <w:tcPr>
            <w:tcW w:w="1843" w:type="dxa"/>
            <w:vAlign w:val="center"/>
          </w:tcPr>
          <w:p w14:paraId="0F1F7621" w14:textId="77777777" w:rsidR="00750256" w:rsidRPr="00E019C7"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w:t>
            </w:r>
          </w:p>
        </w:tc>
      </w:tr>
      <w:tr w:rsidR="00750256" w:rsidRPr="00EE373D" w14:paraId="2C051121" w14:textId="77777777" w:rsidTr="00EA3A26">
        <w:tc>
          <w:tcPr>
            <w:tcW w:w="5387" w:type="dxa"/>
          </w:tcPr>
          <w:p w14:paraId="3549E1B6"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ergenlikte enkoprezis</w:t>
            </w:r>
          </w:p>
        </w:tc>
        <w:tc>
          <w:tcPr>
            <w:tcW w:w="1843" w:type="dxa"/>
            <w:vAlign w:val="center"/>
          </w:tcPr>
          <w:p w14:paraId="6E64CC78" w14:textId="77777777" w:rsidR="00750256" w:rsidRPr="00E019C7"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w:t>
            </w:r>
          </w:p>
        </w:tc>
      </w:tr>
      <w:tr w:rsidR="00750256" w:rsidRPr="00BE208D" w14:paraId="11070453" w14:textId="77777777" w:rsidTr="00EA3A26">
        <w:tc>
          <w:tcPr>
            <w:tcW w:w="5387" w:type="dxa"/>
          </w:tcPr>
          <w:p w14:paraId="596EEA71"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 kronik motor veya vokal tik bozukluğu</w:t>
            </w:r>
          </w:p>
        </w:tc>
        <w:tc>
          <w:tcPr>
            <w:tcW w:w="1843" w:type="dxa"/>
            <w:vAlign w:val="center"/>
          </w:tcPr>
          <w:p w14:paraId="0F24C785"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w:t>
            </w:r>
          </w:p>
        </w:tc>
      </w:tr>
      <w:tr w:rsidR="00750256" w:rsidRPr="00EE373D" w14:paraId="4F39D33C" w14:textId="77777777" w:rsidTr="00EA3A26">
        <w:tc>
          <w:tcPr>
            <w:tcW w:w="5387" w:type="dxa"/>
          </w:tcPr>
          <w:p w14:paraId="553D90CF"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 tourette bozukluğu</w:t>
            </w:r>
          </w:p>
        </w:tc>
        <w:tc>
          <w:tcPr>
            <w:tcW w:w="1843" w:type="dxa"/>
            <w:vAlign w:val="center"/>
          </w:tcPr>
          <w:p w14:paraId="35E938EE" w14:textId="77777777" w:rsidR="00750256" w:rsidRPr="00E019C7"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w:t>
            </w:r>
          </w:p>
        </w:tc>
      </w:tr>
      <w:tr w:rsidR="00750256" w:rsidRPr="00EE373D" w14:paraId="36CFC892" w14:textId="77777777" w:rsidTr="00EA3A26">
        <w:tc>
          <w:tcPr>
            <w:tcW w:w="5387" w:type="dxa"/>
          </w:tcPr>
          <w:p w14:paraId="7869774A"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şizofrenisi</w:t>
            </w:r>
          </w:p>
        </w:tc>
        <w:tc>
          <w:tcPr>
            <w:tcW w:w="1843" w:type="dxa"/>
          </w:tcPr>
          <w:p w14:paraId="01125191"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EE373D" w14:paraId="1062154B" w14:textId="77777777" w:rsidTr="00EA3A26">
        <w:tc>
          <w:tcPr>
            <w:tcW w:w="5387" w:type="dxa"/>
          </w:tcPr>
          <w:p w14:paraId="5C4E58EA"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ocukta uyku terörü</w:t>
            </w:r>
          </w:p>
        </w:tc>
        <w:tc>
          <w:tcPr>
            <w:tcW w:w="1843" w:type="dxa"/>
          </w:tcPr>
          <w:p w14:paraId="44B5E013"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BE208D" w14:paraId="1178B035" w14:textId="77777777" w:rsidTr="00EA3A26">
        <w:tc>
          <w:tcPr>
            <w:tcW w:w="5387" w:type="dxa"/>
          </w:tcPr>
          <w:p w14:paraId="1DD7904D"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ocukta uykuda kâbus bozukluğu</w:t>
            </w:r>
          </w:p>
        </w:tc>
        <w:tc>
          <w:tcPr>
            <w:tcW w:w="1843" w:type="dxa"/>
          </w:tcPr>
          <w:p w14:paraId="71C79A55"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EE373D" w14:paraId="4EA595D5" w14:textId="77777777" w:rsidTr="00EA3A26">
        <w:tc>
          <w:tcPr>
            <w:tcW w:w="5387" w:type="dxa"/>
          </w:tcPr>
          <w:p w14:paraId="5E0CA882"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ocuğun fiziksel istismarı</w:t>
            </w:r>
          </w:p>
        </w:tc>
        <w:tc>
          <w:tcPr>
            <w:tcW w:w="1843" w:type="dxa"/>
          </w:tcPr>
          <w:p w14:paraId="26A97977" w14:textId="77777777" w:rsidR="00750256" w:rsidRPr="00E019C7" w:rsidRDefault="00750256" w:rsidP="00EA3A26">
            <w:pPr>
              <w:spacing w:after="0"/>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BE208D" w14:paraId="67C9F96D" w14:textId="77777777" w:rsidTr="00EA3A26">
        <w:trPr>
          <w:trHeight w:val="198"/>
        </w:trPr>
        <w:tc>
          <w:tcPr>
            <w:tcW w:w="5387" w:type="dxa"/>
          </w:tcPr>
          <w:p w14:paraId="4171F0C8"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ocuğun cinsel istismarı</w:t>
            </w:r>
          </w:p>
        </w:tc>
        <w:tc>
          <w:tcPr>
            <w:tcW w:w="1843" w:type="dxa"/>
          </w:tcPr>
          <w:p w14:paraId="4B2F11C8"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BE208D" w14:paraId="2B4210A8" w14:textId="77777777" w:rsidTr="00EA3A26">
        <w:trPr>
          <w:trHeight w:val="248"/>
        </w:trPr>
        <w:tc>
          <w:tcPr>
            <w:tcW w:w="5387" w:type="dxa"/>
          </w:tcPr>
          <w:p w14:paraId="4A72A749"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ocuğun duygusal istismarı</w:t>
            </w:r>
          </w:p>
        </w:tc>
        <w:tc>
          <w:tcPr>
            <w:tcW w:w="1843" w:type="dxa"/>
          </w:tcPr>
          <w:p w14:paraId="2B886972"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BE208D" w14:paraId="6D8E5F22" w14:textId="77777777" w:rsidTr="00EA3A26">
        <w:tc>
          <w:tcPr>
            <w:tcW w:w="5387" w:type="dxa"/>
          </w:tcPr>
          <w:p w14:paraId="2085D97F"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ocuğun ihmali</w:t>
            </w:r>
          </w:p>
        </w:tc>
        <w:tc>
          <w:tcPr>
            <w:tcW w:w="1843" w:type="dxa"/>
          </w:tcPr>
          <w:p w14:paraId="49F59628" w14:textId="77777777" w:rsidR="00750256" w:rsidRPr="00E019C7" w:rsidRDefault="00750256" w:rsidP="00EA3A26">
            <w:pPr>
              <w:spacing w:after="0" w:line="240" w:lineRule="auto"/>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EE373D" w14:paraId="539FAB0D" w14:textId="77777777" w:rsidTr="00EA3A26">
        <w:tc>
          <w:tcPr>
            <w:tcW w:w="5387" w:type="dxa"/>
          </w:tcPr>
          <w:p w14:paraId="09E49D0E" w14:textId="77777777"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E</w:t>
            </w:r>
            <w:r w:rsidRPr="00BE208D">
              <w:rPr>
                <w:rFonts w:asciiTheme="minorHAnsi" w:eastAsiaTheme="minorHAnsi" w:hAnsiTheme="minorHAnsi" w:cstheme="minorBidi"/>
                <w:color w:val="000000"/>
              </w:rPr>
              <w:t>beveyn çocuk ilişki sorunları</w:t>
            </w:r>
          </w:p>
        </w:tc>
        <w:tc>
          <w:tcPr>
            <w:tcW w:w="1843" w:type="dxa"/>
          </w:tcPr>
          <w:p w14:paraId="2269E5C0" w14:textId="77777777" w:rsidR="00750256" w:rsidRPr="00E019C7" w:rsidRDefault="00750256" w:rsidP="00EA3A26">
            <w:pPr>
              <w:spacing w:after="0"/>
              <w:jc w:val="center"/>
              <w:rPr>
                <w:rFonts w:asciiTheme="minorHAnsi" w:eastAsiaTheme="minorHAnsi" w:hAnsiTheme="minorHAnsi" w:cstheme="minorBidi"/>
                <w:color w:val="000000"/>
              </w:rPr>
            </w:pPr>
            <w:r w:rsidRPr="00E019C7">
              <w:rPr>
                <w:rFonts w:asciiTheme="minorHAnsi" w:eastAsiaTheme="minorHAnsi" w:hAnsiTheme="minorHAnsi" w:cstheme="minorBidi"/>
                <w:color w:val="000000"/>
              </w:rPr>
              <w:t>T, A</w:t>
            </w:r>
          </w:p>
        </w:tc>
      </w:tr>
      <w:tr w:rsidR="00750256" w:rsidRPr="00EE373D" w14:paraId="4054DF1C" w14:textId="77777777" w:rsidTr="00EA3A26">
        <w:tc>
          <w:tcPr>
            <w:tcW w:w="7230" w:type="dxa"/>
            <w:gridSpan w:val="2"/>
            <w:vAlign w:val="center"/>
          </w:tcPr>
          <w:p w14:paraId="5F5E50F6" w14:textId="77777777"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750256" w:rsidRPr="00EE373D" w14:paraId="1C3D7852" w14:textId="77777777" w:rsidTr="00EA3A26">
        <w:trPr>
          <w:trHeight w:val="320"/>
        </w:trPr>
        <w:tc>
          <w:tcPr>
            <w:tcW w:w="5387" w:type="dxa"/>
            <w:vAlign w:val="center"/>
          </w:tcPr>
          <w:p w14:paraId="130004AD" w14:textId="77777777" w:rsidR="00750256" w:rsidRPr="00BD73F8" w:rsidRDefault="00750256" w:rsidP="00EA3A26">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02C0099D" w14:textId="77777777"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750256" w:rsidRPr="00EE373D" w14:paraId="72CC75FD" w14:textId="77777777" w:rsidTr="00EA3A26">
        <w:tc>
          <w:tcPr>
            <w:tcW w:w="5387" w:type="dxa"/>
            <w:vAlign w:val="center"/>
          </w:tcPr>
          <w:p w14:paraId="7D3DA2AD" w14:textId="77777777" w:rsidR="00750256" w:rsidRPr="00EE373D" w:rsidRDefault="00750256" w:rsidP="00EA3A26">
            <w:pPr>
              <w:pStyle w:val="ListeParagraf"/>
              <w:spacing w:after="0" w:line="240" w:lineRule="auto"/>
              <w:ind w:left="0"/>
              <w:jc w:val="both"/>
              <w:rPr>
                <w:rFonts w:asciiTheme="minorHAnsi" w:eastAsia="Times New Roman" w:hAnsiTheme="minorHAnsi" w:cstheme="minorHAnsi"/>
                <w:color w:val="000000" w:themeColor="text1"/>
                <w:lang w:eastAsia="tr-TR"/>
              </w:rPr>
            </w:pPr>
            <w:r>
              <w:rPr>
                <w:rFonts w:asciiTheme="minorHAnsi" w:eastAsia="Times New Roman" w:hAnsiTheme="minorHAnsi" w:cstheme="minorHAnsi"/>
                <w:color w:val="000000" w:themeColor="text1"/>
                <w:lang w:eastAsia="tr-TR"/>
              </w:rPr>
              <w:t>Çocuk ve ergende</w:t>
            </w:r>
            <w:r w:rsidRPr="00EE373D">
              <w:rPr>
                <w:rFonts w:asciiTheme="minorHAnsi" w:eastAsia="Times New Roman" w:hAnsiTheme="minorHAnsi" w:cs="Calibri"/>
                <w:color w:val="000000" w:themeColor="text1"/>
                <w:lang w:eastAsia="tr-TR"/>
              </w:rPr>
              <w:t xml:space="preserve"> psikiya</w:t>
            </w:r>
            <w:r>
              <w:rPr>
                <w:rFonts w:asciiTheme="minorHAnsi" w:eastAsia="Times New Roman" w:hAnsiTheme="minorHAnsi" w:cs="Calibri"/>
                <w:color w:val="000000" w:themeColor="text1"/>
                <w:lang w:eastAsia="tr-TR"/>
              </w:rPr>
              <w:t>trik görüşme ve değerlendirme</w:t>
            </w:r>
          </w:p>
        </w:tc>
        <w:tc>
          <w:tcPr>
            <w:tcW w:w="1843" w:type="dxa"/>
            <w:vAlign w:val="center"/>
          </w:tcPr>
          <w:p w14:paraId="4096C33B" w14:textId="77777777" w:rsidR="00750256" w:rsidRPr="00E019C7" w:rsidRDefault="00750256" w:rsidP="00EA3A26">
            <w:pPr>
              <w:pStyle w:val="ColorfulList-Accent11"/>
              <w:spacing w:after="0" w:line="240" w:lineRule="auto"/>
              <w:ind w:left="0"/>
              <w:jc w:val="center"/>
              <w:rPr>
                <w:rFonts w:cs="Calibri"/>
              </w:rPr>
            </w:pPr>
            <w:r w:rsidRPr="00E019C7">
              <w:rPr>
                <w:rFonts w:cs="Calibri"/>
              </w:rPr>
              <w:t>3</w:t>
            </w:r>
          </w:p>
        </w:tc>
      </w:tr>
      <w:tr w:rsidR="00750256" w:rsidRPr="00EE373D" w14:paraId="539DE33C" w14:textId="77777777" w:rsidTr="00EA3A26">
        <w:tc>
          <w:tcPr>
            <w:tcW w:w="5387" w:type="dxa"/>
            <w:vAlign w:val="bottom"/>
          </w:tcPr>
          <w:p w14:paraId="28D756A9" w14:textId="77777777" w:rsidR="00750256" w:rsidRPr="006C60D6" w:rsidRDefault="00750256" w:rsidP="00EA3A26">
            <w:pPr>
              <w:pStyle w:val="ListeParagraf"/>
              <w:spacing w:after="0" w:line="240" w:lineRule="auto"/>
              <w:ind w:left="0"/>
              <w:jc w:val="both"/>
              <w:rPr>
                <w:rFonts w:asciiTheme="minorHAnsi" w:eastAsia="Times New Roman" w:hAnsiTheme="minorHAnsi" w:cstheme="minorHAnsi"/>
                <w:color w:val="808080" w:themeColor="background1" w:themeShade="80"/>
                <w:lang w:eastAsia="tr-TR"/>
              </w:rPr>
            </w:pPr>
            <w:r>
              <w:rPr>
                <w:rFonts w:asciiTheme="minorHAnsi" w:eastAsia="Times New Roman" w:hAnsiTheme="minorHAnsi" w:cs="Calibri"/>
                <w:color w:val="000000"/>
                <w:lang w:eastAsia="tr-TR"/>
              </w:rPr>
              <w:t>Z</w:t>
            </w:r>
            <w:r w:rsidRPr="00EE373D">
              <w:rPr>
                <w:rFonts w:asciiTheme="minorHAnsi" w:eastAsia="Times New Roman" w:hAnsiTheme="minorHAnsi" w:cs="Calibri"/>
                <w:color w:val="000000"/>
                <w:lang w:eastAsia="tr-TR"/>
              </w:rPr>
              <w:t>eka testleri</w:t>
            </w:r>
          </w:p>
        </w:tc>
        <w:tc>
          <w:tcPr>
            <w:tcW w:w="1843" w:type="dxa"/>
            <w:vAlign w:val="center"/>
          </w:tcPr>
          <w:p w14:paraId="68244CA9" w14:textId="77777777" w:rsidR="00750256" w:rsidRPr="00E019C7" w:rsidRDefault="00750256" w:rsidP="00EA3A26">
            <w:pPr>
              <w:pStyle w:val="ColorfulList-Accent11"/>
              <w:spacing w:after="0" w:line="240" w:lineRule="auto"/>
              <w:ind w:left="0"/>
              <w:jc w:val="center"/>
              <w:rPr>
                <w:rFonts w:cs="Calibri"/>
              </w:rPr>
            </w:pPr>
            <w:r w:rsidRPr="00E019C7">
              <w:rPr>
                <w:rFonts w:cs="Calibri"/>
              </w:rPr>
              <w:t>1</w:t>
            </w:r>
          </w:p>
        </w:tc>
      </w:tr>
      <w:tr w:rsidR="00750256" w:rsidRPr="00EE373D" w14:paraId="625DC021" w14:textId="77777777" w:rsidTr="00EA3A26">
        <w:tc>
          <w:tcPr>
            <w:tcW w:w="5387" w:type="dxa"/>
            <w:vAlign w:val="center"/>
          </w:tcPr>
          <w:p w14:paraId="6B234797" w14:textId="77777777" w:rsidR="00750256" w:rsidRPr="006C60D6" w:rsidRDefault="00750256" w:rsidP="00EA3A26">
            <w:pPr>
              <w:pStyle w:val="ListeParagraf"/>
              <w:spacing w:after="0" w:line="240" w:lineRule="auto"/>
              <w:ind w:left="0"/>
              <w:jc w:val="both"/>
              <w:rPr>
                <w:rFonts w:asciiTheme="minorHAnsi" w:eastAsia="Times New Roman" w:hAnsiTheme="minorHAnsi" w:cstheme="minorHAnsi"/>
                <w:color w:val="808080" w:themeColor="background1" w:themeShade="80"/>
                <w:lang w:eastAsia="tr-TR"/>
              </w:rPr>
            </w:pPr>
            <w:r>
              <w:rPr>
                <w:rFonts w:asciiTheme="minorHAnsi" w:eastAsia="Times New Roman" w:hAnsiTheme="minorHAnsi" w:cs="Calibri"/>
                <w:color w:val="000000"/>
                <w:lang w:eastAsia="tr-TR"/>
              </w:rPr>
              <w:t>K</w:t>
            </w:r>
            <w:r w:rsidRPr="00EE373D">
              <w:rPr>
                <w:rFonts w:asciiTheme="minorHAnsi" w:eastAsia="Times New Roman" w:hAnsiTheme="minorHAnsi" w:cs="Calibri"/>
                <w:color w:val="000000"/>
                <w:lang w:eastAsia="tr-TR"/>
              </w:rPr>
              <w:t>işilik testleri</w:t>
            </w:r>
          </w:p>
        </w:tc>
        <w:tc>
          <w:tcPr>
            <w:tcW w:w="1843" w:type="dxa"/>
            <w:vAlign w:val="center"/>
          </w:tcPr>
          <w:p w14:paraId="437E610B" w14:textId="77777777" w:rsidR="00750256" w:rsidRPr="00E019C7" w:rsidRDefault="00750256" w:rsidP="00EA3A26">
            <w:pPr>
              <w:pStyle w:val="ColorfulList-Accent11"/>
              <w:spacing w:after="0" w:line="240" w:lineRule="auto"/>
              <w:ind w:left="0"/>
              <w:jc w:val="center"/>
              <w:rPr>
                <w:rFonts w:cs="Calibri"/>
              </w:rPr>
            </w:pPr>
            <w:r w:rsidRPr="00E019C7">
              <w:rPr>
                <w:rFonts w:cs="Calibri"/>
              </w:rPr>
              <w:t>1</w:t>
            </w:r>
          </w:p>
        </w:tc>
      </w:tr>
      <w:tr w:rsidR="00750256" w:rsidRPr="00EE373D" w14:paraId="3B08E4B4" w14:textId="77777777" w:rsidTr="00EA3A26">
        <w:tc>
          <w:tcPr>
            <w:tcW w:w="5387" w:type="dxa"/>
            <w:vAlign w:val="center"/>
          </w:tcPr>
          <w:p w14:paraId="41A0A9B9" w14:textId="77777777" w:rsidR="00750256" w:rsidRPr="006C60D6" w:rsidRDefault="00750256" w:rsidP="00EA3A26">
            <w:pPr>
              <w:pStyle w:val="ListeParagraf"/>
              <w:spacing w:after="0" w:line="240" w:lineRule="auto"/>
              <w:ind w:left="0"/>
              <w:jc w:val="both"/>
              <w:rPr>
                <w:rFonts w:asciiTheme="minorHAnsi" w:eastAsia="Times New Roman" w:hAnsiTheme="minorHAnsi" w:cstheme="minorHAnsi"/>
                <w:color w:val="000000" w:themeColor="text1"/>
                <w:lang w:eastAsia="tr-TR"/>
              </w:rPr>
            </w:pPr>
            <w:r>
              <w:rPr>
                <w:rFonts w:asciiTheme="minorHAnsi" w:eastAsia="Times New Roman" w:hAnsiTheme="minorHAnsi" w:cstheme="minorHAnsi"/>
                <w:color w:val="000000" w:themeColor="text1"/>
                <w:lang w:eastAsia="tr-TR"/>
              </w:rPr>
              <w:t>N</w:t>
            </w:r>
            <w:r w:rsidRPr="00EE373D">
              <w:rPr>
                <w:rFonts w:asciiTheme="minorHAnsi" w:eastAsia="Times New Roman" w:hAnsiTheme="minorHAnsi" w:cstheme="minorHAnsi"/>
                <w:color w:val="000000" w:themeColor="text1"/>
                <w:lang w:eastAsia="tr-TR"/>
              </w:rPr>
              <w:t>öropsikol</w:t>
            </w:r>
            <w:r>
              <w:rPr>
                <w:rFonts w:asciiTheme="minorHAnsi" w:eastAsia="Times New Roman" w:hAnsiTheme="minorHAnsi" w:cstheme="minorHAnsi"/>
                <w:color w:val="000000" w:themeColor="text1"/>
                <w:lang w:eastAsia="tr-TR"/>
              </w:rPr>
              <w:t>ojik değerlendirme</w:t>
            </w:r>
          </w:p>
        </w:tc>
        <w:tc>
          <w:tcPr>
            <w:tcW w:w="1843" w:type="dxa"/>
            <w:vAlign w:val="center"/>
          </w:tcPr>
          <w:p w14:paraId="4B9C0216" w14:textId="77777777" w:rsidR="00750256" w:rsidRPr="00E019C7" w:rsidRDefault="00750256" w:rsidP="00EA3A26">
            <w:pPr>
              <w:pStyle w:val="ColorfulList-Accent11"/>
              <w:spacing w:after="0" w:line="240" w:lineRule="auto"/>
              <w:ind w:left="0"/>
              <w:jc w:val="center"/>
              <w:rPr>
                <w:rFonts w:cs="Calibri"/>
              </w:rPr>
            </w:pPr>
            <w:r w:rsidRPr="00E019C7">
              <w:rPr>
                <w:rFonts w:cs="Calibri"/>
              </w:rPr>
              <w:t>1</w:t>
            </w:r>
          </w:p>
        </w:tc>
      </w:tr>
    </w:tbl>
    <w:p w14:paraId="3B275FF1" w14:textId="2FE17637" w:rsidR="00750256" w:rsidRDefault="00750256" w:rsidP="00627D32">
      <w:pPr>
        <w:pStyle w:val="ColorfulList-Accent11"/>
        <w:spacing w:after="0" w:line="360" w:lineRule="auto"/>
        <w:ind w:left="0"/>
        <w:jc w:val="both"/>
        <w:rPr>
          <w:rFonts w:cs="Calibri"/>
        </w:rPr>
      </w:pPr>
    </w:p>
    <w:p w14:paraId="7780ED93" w14:textId="77777777" w:rsidR="00E019C7" w:rsidRDefault="00E019C7" w:rsidP="00627D32">
      <w:pPr>
        <w:pStyle w:val="ColorfulList-Accent11"/>
        <w:spacing w:after="0" w:line="360" w:lineRule="auto"/>
        <w:ind w:left="0"/>
        <w:jc w:val="both"/>
        <w:rPr>
          <w:rFonts w:cs="Calibri"/>
        </w:rPr>
      </w:pPr>
    </w:p>
    <w:p w14:paraId="70986D93" w14:textId="77777777" w:rsidR="008F09C9" w:rsidRPr="004C1F74" w:rsidRDefault="008F09C9" w:rsidP="001F52E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9" w:name="_Toc353442284"/>
      <w:bookmarkStart w:id="40" w:name="_Toc383076564"/>
      <w:r w:rsidRPr="004C1F74">
        <w:rPr>
          <w:rFonts w:cs="Calibri"/>
          <w:b/>
          <w:color w:val="FFFFFF"/>
        </w:rPr>
        <w:t>ÖLÇME VE DEĞERLENDİRME</w:t>
      </w:r>
      <w:bookmarkEnd w:id="39"/>
      <w:bookmarkEnd w:id="40"/>
    </w:p>
    <w:p w14:paraId="22B0961E" w14:textId="77777777" w:rsidR="008F09C9" w:rsidRPr="002712A7" w:rsidRDefault="008F09C9" w:rsidP="00627D32">
      <w:pPr>
        <w:pStyle w:val="Default"/>
        <w:pBdr>
          <w:top w:val="single" w:sz="4" w:space="1" w:color="auto"/>
          <w:left w:val="single" w:sz="4" w:space="4" w:color="auto"/>
          <w:bottom w:val="single" w:sz="4" w:space="1" w:color="auto"/>
          <w:right w:val="single" w:sz="4" w:space="4" w:color="auto"/>
        </w:pBdr>
        <w:ind w:left="142"/>
        <w:jc w:val="both"/>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14:paraId="6B7BBE29" w14:textId="4C875CE9" w:rsidR="00A122C6" w:rsidRDefault="00A122C6" w:rsidP="005676A5">
      <w:pPr>
        <w:pStyle w:val="ColorfulList-Accent11"/>
        <w:spacing w:after="0" w:line="360" w:lineRule="auto"/>
        <w:ind w:left="0"/>
        <w:jc w:val="both"/>
        <w:outlineLvl w:val="2"/>
        <w:rPr>
          <w:rFonts w:cs="Calibri"/>
          <w:color w:val="BFBFBF"/>
        </w:rPr>
      </w:pPr>
    </w:p>
    <w:p w14:paraId="000437D5" w14:textId="77777777" w:rsidR="00E019C7" w:rsidRPr="004C1F74" w:rsidRDefault="00E019C7" w:rsidP="005676A5">
      <w:pPr>
        <w:pStyle w:val="ColorfulList-Accent11"/>
        <w:spacing w:after="0" w:line="360" w:lineRule="auto"/>
        <w:ind w:left="0"/>
        <w:jc w:val="both"/>
        <w:outlineLvl w:val="2"/>
        <w:rPr>
          <w:rFonts w:cs="Calibri"/>
          <w:color w:val="BFBFBF"/>
        </w:rPr>
      </w:pPr>
    </w:p>
    <w:p w14:paraId="053B0CC1" w14:textId="77777777" w:rsidR="002535A8" w:rsidRPr="004C1F7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1" w:name="_Toc383076565"/>
      <w:r w:rsidRPr="004C1F74">
        <w:rPr>
          <w:rFonts w:cs="Calibri"/>
          <w:b/>
          <w:color w:val="FFFFFF"/>
        </w:rPr>
        <w:t>KAYNAKÇA</w:t>
      </w:r>
      <w:bookmarkEnd w:id="41"/>
    </w:p>
    <w:p w14:paraId="4F621286" w14:textId="77777777" w:rsidR="005A3DB0" w:rsidRDefault="00F96A94" w:rsidP="00F96A94">
      <w:pPr>
        <w:spacing w:after="0" w:line="240" w:lineRule="auto"/>
        <w:jc w:val="both"/>
        <w:rPr>
          <w:rFonts w:cs="Calibri"/>
        </w:rPr>
      </w:pPr>
      <w:r>
        <w:rPr>
          <w:rFonts w:cs="Calibri"/>
        </w:rPr>
        <w:t>-</w:t>
      </w:r>
      <w:r w:rsidR="00FC21E1">
        <w:rPr>
          <w:rFonts w:cs="Calibri"/>
        </w:rPr>
        <w:t>Tukmos, Tıpta Uzmanlık Kurulu Müfredat Oluşturma ve Standart Belirleme S</w:t>
      </w:r>
      <w:r w:rsidR="00FC21E1" w:rsidRPr="004C1F74">
        <w:rPr>
          <w:rFonts w:cs="Calibri"/>
        </w:rPr>
        <w:t>istemi</w:t>
      </w:r>
      <w:r w:rsidR="005A3DB0" w:rsidRPr="004C1F74">
        <w:rPr>
          <w:rFonts w:cs="Calibri"/>
        </w:rPr>
        <w:t>, Çekirdek Mü</w:t>
      </w:r>
      <w:r w:rsidR="00234F88" w:rsidRPr="004C1F74">
        <w:rPr>
          <w:rFonts w:cs="Calibri"/>
        </w:rPr>
        <w:t>fredat Hazırlama Kılavuzu, v.1.1, 2013</w:t>
      </w:r>
    </w:p>
    <w:p w14:paraId="006D8CC1" w14:textId="77777777" w:rsidR="00FC21E1" w:rsidRPr="004C1F74" w:rsidRDefault="00F96A94" w:rsidP="00F96A94">
      <w:pPr>
        <w:spacing w:after="0" w:line="240" w:lineRule="auto"/>
        <w:jc w:val="both"/>
        <w:rPr>
          <w:rFonts w:cs="Calibri"/>
        </w:rPr>
      </w:pPr>
      <w:r>
        <w:rPr>
          <w:rFonts w:cs="Calibri"/>
        </w:rPr>
        <w:t>-</w:t>
      </w:r>
      <w:r w:rsidR="00FC21E1">
        <w:rPr>
          <w:rFonts w:cs="Calibri"/>
        </w:rPr>
        <w:t>Tükel R, Alkın T, Uluşahin A. Psikiyatride Uzmanlık Eğitimi, Yeterlilik ve Eğitimin Akreditasyonu. Ankara: Türkiye Psikiyatri Derneği Yayınları, 2009.</w:t>
      </w:r>
    </w:p>
    <w:p w14:paraId="6A942070" w14:textId="77777777" w:rsidR="004C1F74" w:rsidRPr="004C1F74" w:rsidRDefault="004C1F74" w:rsidP="00627D32">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1D294" w14:textId="77777777" w:rsidR="00CF60FB" w:rsidRDefault="00CF60FB" w:rsidP="002535A8">
      <w:pPr>
        <w:spacing w:after="0" w:line="240" w:lineRule="auto"/>
      </w:pPr>
      <w:r>
        <w:separator/>
      </w:r>
    </w:p>
  </w:endnote>
  <w:endnote w:type="continuationSeparator" w:id="0">
    <w:p w14:paraId="04458998" w14:textId="77777777" w:rsidR="00CF60FB" w:rsidRDefault="00CF60FB"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9351" w14:textId="77777777" w:rsidR="008927A6" w:rsidRDefault="008927A6" w:rsidP="00357835">
    <w:pPr>
      <w:pStyle w:val="AltBilgi"/>
      <w:tabs>
        <w:tab w:val="clear" w:pos="4536"/>
        <w:tab w:val="clear" w:pos="9072"/>
        <w:tab w:val="left" w:pos="1020"/>
        <w:tab w:val="left" w:pos="2977"/>
      </w:tabs>
      <w:ind w:right="565"/>
    </w:pPr>
    <w:r>
      <w:rPr>
        <w:sz w:val="16"/>
        <w:szCs w:val="16"/>
      </w:rPr>
      <w:t>12.10.2017 ’d</w:t>
    </w:r>
    <w:r w:rsidRPr="00414555">
      <w:rPr>
        <w:sz w:val="16"/>
        <w:szCs w:val="16"/>
      </w:rPr>
      <w:t>en itibaren geçerlidir.</w:t>
    </w:r>
    <w:r>
      <w:rPr>
        <w:sz w:val="16"/>
        <w:szCs w:val="16"/>
      </w:rPr>
      <w:t xml:space="preserve">                              </w:t>
    </w:r>
    <w:r w:rsidRPr="007E6BEA">
      <w:rPr>
        <w:sz w:val="16"/>
        <w:szCs w:val="16"/>
      </w:rPr>
      <w:t>TUK</w:t>
    </w:r>
    <w:r>
      <w:rPr>
        <w:sz w:val="16"/>
        <w:szCs w:val="16"/>
      </w:rPr>
      <w:t xml:space="preserve">MOS, RUH SAĞLIĞI VE HASTALIKLARI ÇEKİRDEK MÜFREDATI  </w:t>
    </w:r>
    <w:r w:rsidRPr="00550B63">
      <w:rPr>
        <w:b/>
        <w:i/>
        <w:sz w:val="16"/>
        <w:szCs w:val="16"/>
      </w:rPr>
      <w:t>v.2.3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47F8" w14:textId="77777777" w:rsidR="008927A6" w:rsidRDefault="008927A6" w:rsidP="00357835">
    <w:pPr>
      <w:pStyle w:val="AltBilgi"/>
      <w:tabs>
        <w:tab w:val="clear" w:pos="4536"/>
        <w:tab w:val="clear" w:pos="9072"/>
        <w:tab w:val="left" w:pos="1020"/>
        <w:tab w:val="left" w:pos="3828"/>
        <w:tab w:val="left" w:pos="7800"/>
      </w:tabs>
      <w:rPr>
        <w:sz w:val="16"/>
        <w:szCs w:val="16"/>
        <w:highlight w:val="yellow"/>
      </w:rPr>
    </w:pPr>
  </w:p>
  <w:p w14:paraId="1E5EADF7" w14:textId="77777777" w:rsidR="008927A6" w:rsidRDefault="008927A6" w:rsidP="00550B63">
    <w:pPr>
      <w:pStyle w:val="AltBilgi"/>
      <w:tabs>
        <w:tab w:val="clear" w:pos="4536"/>
        <w:tab w:val="clear" w:pos="9072"/>
        <w:tab w:val="left" w:pos="1020"/>
        <w:tab w:val="left" w:pos="2977"/>
      </w:tabs>
      <w:ind w:right="565"/>
    </w:pPr>
    <w:r>
      <w:rPr>
        <w:sz w:val="16"/>
        <w:szCs w:val="16"/>
      </w:rPr>
      <w:t>12.10.2017 ’d</w:t>
    </w:r>
    <w:r w:rsidRPr="00414555">
      <w:rPr>
        <w:sz w:val="16"/>
        <w:szCs w:val="16"/>
      </w:rPr>
      <w:t>en itibaren geçerlidir.</w:t>
    </w:r>
    <w:r>
      <w:rPr>
        <w:sz w:val="16"/>
        <w:szCs w:val="16"/>
      </w:rPr>
      <w:t xml:space="preserve">                              </w:t>
    </w:r>
    <w:r w:rsidRPr="007E6BEA">
      <w:rPr>
        <w:sz w:val="16"/>
        <w:szCs w:val="16"/>
      </w:rPr>
      <w:t>TUK</w:t>
    </w:r>
    <w:r>
      <w:rPr>
        <w:sz w:val="16"/>
        <w:szCs w:val="16"/>
      </w:rPr>
      <w:t xml:space="preserve">MOS, RUH SAĞLIĞI VE HASTALIKLARI ÇEKİRDEK MÜFREDATI  </w:t>
    </w:r>
    <w:r w:rsidRPr="00550B63">
      <w:rPr>
        <w:b/>
        <w:i/>
        <w:sz w:val="16"/>
        <w:szCs w:val="16"/>
      </w:rPr>
      <w:t>v.2.3</w:t>
    </w:r>
  </w:p>
  <w:p w14:paraId="3144B167" w14:textId="77777777" w:rsidR="008927A6" w:rsidRDefault="008927A6">
    <w:pPr>
      <w:pStyle w:val="AltBilgi"/>
    </w:pPr>
  </w:p>
  <w:p w14:paraId="335679A3" w14:textId="77777777" w:rsidR="008927A6" w:rsidRDefault="008927A6">
    <w:pPr>
      <w:pStyle w:val="AltBilgi"/>
    </w:pPr>
  </w:p>
  <w:p w14:paraId="1785250E" w14:textId="77777777" w:rsidR="008927A6" w:rsidRDefault="008927A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D6746" w14:textId="77777777" w:rsidR="00CF60FB" w:rsidRDefault="00CF60FB" w:rsidP="002535A8">
      <w:pPr>
        <w:spacing w:after="0" w:line="240" w:lineRule="auto"/>
      </w:pPr>
      <w:r>
        <w:separator/>
      </w:r>
    </w:p>
  </w:footnote>
  <w:footnote w:type="continuationSeparator" w:id="0">
    <w:p w14:paraId="730D4AA0" w14:textId="77777777" w:rsidR="00CF60FB" w:rsidRDefault="00CF60FB"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730E" w14:textId="678A2B88" w:rsidR="008927A6" w:rsidRPr="009106CA" w:rsidRDefault="008927A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8E081E">
      <w:rPr>
        <w:rStyle w:val="SayfaNumaras"/>
        <w:rFonts w:ascii="Lucida Calligraphy" w:hAnsi="Lucida Calligraphy"/>
        <w:noProof/>
      </w:rPr>
      <w:t>26</w:t>
    </w:r>
    <w:r w:rsidRPr="009106CA">
      <w:rPr>
        <w:rStyle w:val="SayfaNumaras"/>
        <w:rFonts w:ascii="Lucida Calligraphy" w:hAnsi="Lucida Calligraphy"/>
      </w:rPr>
      <w:fldChar w:fldCharType="end"/>
    </w:r>
  </w:p>
  <w:p w14:paraId="76BCB8B9" w14:textId="77777777" w:rsidR="008927A6" w:rsidRDefault="008927A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E2DB" w14:textId="2C97846A" w:rsidR="008927A6" w:rsidRPr="009106CA" w:rsidRDefault="008927A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8E081E">
      <w:rPr>
        <w:rStyle w:val="SayfaNumaras"/>
        <w:rFonts w:ascii="Lucida Calligraphy" w:hAnsi="Lucida Calligraphy"/>
        <w:noProof/>
      </w:rPr>
      <w:t>25</w:t>
    </w:r>
    <w:r w:rsidRPr="009106CA">
      <w:rPr>
        <w:rStyle w:val="SayfaNumaras"/>
        <w:rFonts w:ascii="Lucida Calligraphy" w:hAnsi="Lucida Calligraphy"/>
      </w:rPr>
      <w:fldChar w:fldCharType="end"/>
    </w:r>
  </w:p>
  <w:p w14:paraId="3EB5C1BA" w14:textId="77777777" w:rsidR="008927A6" w:rsidRDefault="008927A6"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93157EC"/>
    <w:multiLevelType w:val="hybridMultilevel"/>
    <w:tmpl w:val="9356B4F6"/>
    <w:lvl w:ilvl="0" w:tplc="1B82954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651867"/>
    <w:multiLevelType w:val="hybridMultilevel"/>
    <w:tmpl w:val="95289786"/>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3F3D509E"/>
    <w:multiLevelType w:val="hybridMultilevel"/>
    <w:tmpl w:val="1F36E1C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2E5E7E"/>
    <w:multiLevelType w:val="hybridMultilevel"/>
    <w:tmpl w:val="FF48312C"/>
    <w:lvl w:ilvl="0" w:tplc="19588C3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5"/>
  </w:num>
  <w:num w:numId="4">
    <w:abstractNumId w:val="21"/>
  </w:num>
  <w:num w:numId="5">
    <w:abstractNumId w:val="4"/>
  </w:num>
  <w:num w:numId="6">
    <w:abstractNumId w:val="24"/>
  </w:num>
  <w:num w:numId="7">
    <w:abstractNumId w:val="5"/>
  </w:num>
  <w:num w:numId="8">
    <w:abstractNumId w:val="0"/>
  </w:num>
  <w:num w:numId="9">
    <w:abstractNumId w:val="14"/>
  </w:num>
  <w:num w:numId="10">
    <w:abstractNumId w:val="16"/>
  </w:num>
  <w:num w:numId="11">
    <w:abstractNumId w:val="18"/>
  </w:num>
  <w:num w:numId="12">
    <w:abstractNumId w:val="7"/>
  </w:num>
  <w:num w:numId="13">
    <w:abstractNumId w:val="12"/>
  </w:num>
  <w:num w:numId="14">
    <w:abstractNumId w:val="11"/>
  </w:num>
  <w:num w:numId="15">
    <w:abstractNumId w:val="10"/>
  </w:num>
  <w:num w:numId="16">
    <w:abstractNumId w:val="17"/>
  </w:num>
  <w:num w:numId="17">
    <w:abstractNumId w:val="20"/>
  </w:num>
  <w:num w:numId="18">
    <w:abstractNumId w:val="23"/>
  </w:num>
  <w:num w:numId="19">
    <w:abstractNumId w:val="2"/>
  </w:num>
  <w:num w:numId="20">
    <w:abstractNumId w:val="6"/>
  </w:num>
  <w:num w:numId="21">
    <w:abstractNumId w:val="22"/>
  </w:num>
  <w:num w:numId="22">
    <w:abstractNumId w:val="15"/>
  </w:num>
  <w:num w:numId="23">
    <w:abstractNumId w:val="3"/>
  </w:num>
  <w:num w:numId="24">
    <w:abstractNumId w:val="13"/>
  </w:num>
  <w:num w:numId="25">
    <w:abstractNumId w:val="19"/>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015F"/>
    <w:rsid w:val="000046BC"/>
    <w:rsid w:val="00007DE2"/>
    <w:rsid w:val="0001552B"/>
    <w:rsid w:val="00017808"/>
    <w:rsid w:val="000205A7"/>
    <w:rsid w:val="00020D99"/>
    <w:rsid w:val="00021067"/>
    <w:rsid w:val="000273F2"/>
    <w:rsid w:val="00030B82"/>
    <w:rsid w:val="00034191"/>
    <w:rsid w:val="0003447C"/>
    <w:rsid w:val="00035EEF"/>
    <w:rsid w:val="00041363"/>
    <w:rsid w:val="00042DDB"/>
    <w:rsid w:val="00044446"/>
    <w:rsid w:val="000457C7"/>
    <w:rsid w:val="00051511"/>
    <w:rsid w:val="00054F14"/>
    <w:rsid w:val="00056894"/>
    <w:rsid w:val="0005708D"/>
    <w:rsid w:val="000601C9"/>
    <w:rsid w:val="000619ED"/>
    <w:rsid w:val="00062793"/>
    <w:rsid w:val="0006380F"/>
    <w:rsid w:val="00073A4C"/>
    <w:rsid w:val="00074350"/>
    <w:rsid w:val="00076953"/>
    <w:rsid w:val="00077E39"/>
    <w:rsid w:val="00082843"/>
    <w:rsid w:val="000839BF"/>
    <w:rsid w:val="00094C9F"/>
    <w:rsid w:val="000A43A0"/>
    <w:rsid w:val="000A45BE"/>
    <w:rsid w:val="000B5D91"/>
    <w:rsid w:val="000B7E52"/>
    <w:rsid w:val="000B7F86"/>
    <w:rsid w:val="000C05C4"/>
    <w:rsid w:val="000C237A"/>
    <w:rsid w:val="000C408A"/>
    <w:rsid w:val="000C5CBB"/>
    <w:rsid w:val="000C6F63"/>
    <w:rsid w:val="000D00D3"/>
    <w:rsid w:val="000D2B92"/>
    <w:rsid w:val="000D589C"/>
    <w:rsid w:val="000D7494"/>
    <w:rsid w:val="000E2EEF"/>
    <w:rsid w:val="000E4103"/>
    <w:rsid w:val="000E4F47"/>
    <w:rsid w:val="000E5B2F"/>
    <w:rsid w:val="000F38D1"/>
    <w:rsid w:val="000F6232"/>
    <w:rsid w:val="00101989"/>
    <w:rsid w:val="00101BC5"/>
    <w:rsid w:val="00102823"/>
    <w:rsid w:val="00106B34"/>
    <w:rsid w:val="00107610"/>
    <w:rsid w:val="00111C14"/>
    <w:rsid w:val="00114209"/>
    <w:rsid w:val="00116AD1"/>
    <w:rsid w:val="001170B5"/>
    <w:rsid w:val="00126684"/>
    <w:rsid w:val="0012691A"/>
    <w:rsid w:val="00130A8F"/>
    <w:rsid w:val="001333E6"/>
    <w:rsid w:val="00137927"/>
    <w:rsid w:val="00137AA1"/>
    <w:rsid w:val="00150F51"/>
    <w:rsid w:val="00151886"/>
    <w:rsid w:val="0015770D"/>
    <w:rsid w:val="001638FD"/>
    <w:rsid w:val="00163F68"/>
    <w:rsid w:val="00171F2D"/>
    <w:rsid w:val="00171F46"/>
    <w:rsid w:val="0017376F"/>
    <w:rsid w:val="00173D64"/>
    <w:rsid w:val="001749FD"/>
    <w:rsid w:val="00175EF9"/>
    <w:rsid w:val="0018119C"/>
    <w:rsid w:val="00190D81"/>
    <w:rsid w:val="001939E5"/>
    <w:rsid w:val="00194E8F"/>
    <w:rsid w:val="001A1807"/>
    <w:rsid w:val="001A2B84"/>
    <w:rsid w:val="001A3231"/>
    <w:rsid w:val="001B29A5"/>
    <w:rsid w:val="001B37E5"/>
    <w:rsid w:val="001B5FD3"/>
    <w:rsid w:val="001B7965"/>
    <w:rsid w:val="001C124A"/>
    <w:rsid w:val="001C130F"/>
    <w:rsid w:val="001C208B"/>
    <w:rsid w:val="001C2E70"/>
    <w:rsid w:val="001C313A"/>
    <w:rsid w:val="001C4557"/>
    <w:rsid w:val="001C4790"/>
    <w:rsid w:val="001C630A"/>
    <w:rsid w:val="001D1BF7"/>
    <w:rsid w:val="001D25EE"/>
    <w:rsid w:val="001D6FF4"/>
    <w:rsid w:val="001D7C25"/>
    <w:rsid w:val="001D7E6D"/>
    <w:rsid w:val="001E0604"/>
    <w:rsid w:val="001E3271"/>
    <w:rsid w:val="001E549E"/>
    <w:rsid w:val="001E661E"/>
    <w:rsid w:val="001F2F23"/>
    <w:rsid w:val="001F52E9"/>
    <w:rsid w:val="001F6E6C"/>
    <w:rsid w:val="00207C6A"/>
    <w:rsid w:val="00210CAB"/>
    <w:rsid w:val="0021276E"/>
    <w:rsid w:val="00212B27"/>
    <w:rsid w:val="00213F67"/>
    <w:rsid w:val="00216E42"/>
    <w:rsid w:val="00234F88"/>
    <w:rsid w:val="002378A3"/>
    <w:rsid w:val="002463FA"/>
    <w:rsid w:val="0024642A"/>
    <w:rsid w:val="002515EE"/>
    <w:rsid w:val="002528CD"/>
    <w:rsid w:val="002535A8"/>
    <w:rsid w:val="00254058"/>
    <w:rsid w:val="002547BA"/>
    <w:rsid w:val="00257315"/>
    <w:rsid w:val="00257934"/>
    <w:rsid w:val="0026514A"/>
    <w:rsid w:val="00266BB2"/>
    <w:rsid w:val="00270406"/>
    <w:rsid w:val="00270D52"/>
    <w:rsid w:val="002746E1"/>
    <w:rsid w:val="00276666"/>
    <w:rsid w:val="00276680"/>
    <w:rsid w:val="00277138"/>
    <w:rsid w:val="0027775A"/>
    <w:rsid w:val="0028474B"/>
    <w:rsid w:val="00287F90"/>
    <w:rsid w:val="00293455"/>
    <w:rsid w:val="002944DF"/>
    <w:rsid w:val="002A0E75"/>
    <w:rsid w:val="002A360E"/>
    <w:rsid w:val="002A5001"/>
    <w:rsid w:val="002A6AAF"/>
    <w:rsid w:val="002B045C"/>
    <w:rsid w:val="002B1673"/>
    <w:rsid w:val="002C0E19"/>
    <w:rsid w:val="002C121B"/>
    <w:rsid w:val="002C2158"/>
    <w:rsid w:val="002C57B1"/>
    <w:rsid w:val="002C73CD"/>
    <w:rsid w:val="002D1C56"/>
    <w:rsid w:val="002D220E"/>
    <w:rsid w:val="002E0432"/>
    <w:rsid w:val="002E5931"/>
    <w:rsid w:val="002E5A64"/>
    <w:rsid w:val="002E7C4B"/>
    <w:rsid w:val="002F5125"/>
    <w:rsid w:val="002F62A6"/>
    <w:rsid w:val="002F79E8"/>
    <w:rsid w:val="0030433D"/>
    <w:rsid w:val="00304503"/>
    <w:rsid w:val="00313A8D"/>
    <w:rsid w:val="00315AB8"/>
    <w:rsid w:val="00320E65"/>
    <w:rsid w:val="00321D6A"/>
    <w:rsid w:val="003240A8"/>
    <w:rsid w:val="00324C29"/>
    <w:rsid w:val="0033219E"/>
    <w:rsid w:val="00335C77"/>
    <w:rsid w:val="00341605"/>
    <w:rsid w:val="0034286B"/>
    <w:rsid w:val="003428DD"/>
    <w:rsid w:val="00343D90"/>
    <w:rsid w:val="00343EEC"/>
    <w:rsid w:val="003445C2"/>
    <w:rsid w:val="00346F5C"/>
    <w:rsid w:val="00350559"/>
    <w:rsid w:val="00350BE4"/>
    <w:rsid w:val="0035699F"/>
    <w:rsid w:val="00357835"/>
    <w:rsid w:val="0035797A"/>
    <w:rsid w:val="003624D7"/>
    <w:rsid w:val="00363CB2"/>
    <w:rsid w:val="00371BBA"/>
    <w:rsid w:val="00372CB4"/>
    <w:rsid w:val="00374062"/>
    <w:rsid w:val="0037494C"/>
    <w:rsid w:val="003752FB"/>
    <w:rsid w:val="00376F25"/>
    <w:rsid w:val="00377A3C"/>
    <w:rsid w:val="00382E00"/>
    <w:rsid w:val="00386267"/>
    <w:rsid w:val="003904E9"/>
    <w:rsid w:val="00390B11"/>
    <w:rsid w:val="0039203C"/>
    <w:rsid w:val="00395064"/>
    <w:rsid w:val="00396838"/>
    <w:rsid w:val="003A1369"/>
    <w:rsid w:val="003A4166"/>
    <w:rsid w:val="003A4FA5"/>
    <w:rsid w:val="003A7183"/>
    <w:rsid w:val="003B062F"/>
    <w:rsid w:val="003B116F"/>
    <w:rsid w:val="003B1C78"/>
    <w:rsid w:val="003B2362"/>
    <w:rsid w:val="003B2E06"/>
    <w:rsid w:val="003B54D2"/>
    <w:rsid w:val="003C058B"/>
    <w:rsid w:val="003C0D86"/>
    <w:rsid w:val="003C1D93"/>
    <w:rsid w:val="003C3ACF"/>
    <w:rsid w:val="003C5030"/>
    <w:rsid w:val="003C7B33"/>
    <w:rsid w:val="003D0076"/>
    <w:rsid w:val="003D28CB"/>
    <w:rsid w:val="003D59CD"/>
    <w:rsid w:val="003D68EB"/>
    <w:rsid w:val="003D7A31"/>
    <w:rsid w:val="003D7FD3"/>
    <w:rsid w:val="003E044D"/>
    <w:rsid w:val="003F0168"/>
    <w:rsid w:val="003F28D2"/>
    <w:rsid w:val="00401078"/>
    <w:rsid w:val="004044F4"/>
    <w:rsid w:val="0040462A"/>
    <w:rsid w:val="00406C5D"/>
    <w:rsid w:val="004074C2"/>
    <w:rsid w:val="0041213C"/>
    <w:rsid w:val="00414555"/>
    <w:rsid w:val="00415DCE"/>
    <w:rsid w:val="004162F9"/>
    <w:rsid w:val="0041704D"/>
    <w:rsid w:val="00430721"/>
    <w:rsid w:val="00435264"/>
    <w:rsid w:val="004405DC"/>
    <w:rsid w:val="00441B60"/>
    <w:rsid w:val="00442A96"/>
    <w:rsid w:val="0044640D"/>
    <w:rsid w:val="004464EE"/>
    <w:rsid w:val="00446E03"/>
    <w:rsid w:val="00447C05"/>
    <w:rsid w:val="00451464"/>
    <w:rsid w:val="0045329F"/>
    <w:rsid w:val="004548CA"/>
    <w:rsid w:val="00455C0C"/>
    <w:rsid w:val="00463B05"/>
    <w:rsid w:val="00465FF6"/>
    <w:rsid w:val="0047067C"/>
    <w:rsid w:val="00476CE3"/>
    <w:rsid w:val="0047729E"/>
    <w:rsid w:val="00483CD4"/>
    <w:rsid w:val="0048683E"/>
    <w:rsid w:val="0048758A"/>
    <w:rsid w:val="0049268A"/>
    <w:rsid w:val="00493868"/>
    <w:rsid w:val="004A07AE"/>
    <w:rsid w:val="004A19E1"/>
    <w:rsid w:val="004A3090"/>
    <w:rsid w:val="004A38D3"/>
    <w:rsid w:val="004A6739"/>
    <w:rsid w:val="004B0131"/>
    <w:rsid w:val="004B22B0"/>
    <w:rsid w:val="004B52E3"/>
    <w:rsid w:val="004C1F74"/>
    <w:rsid w:val="004C72E8"/>
    <w:rsid w:val="004D1256"/>
    <w:rsid w:val="004D1694"/>
    <w:rsid w:val="004D2108"/>
    <w:rsid w:val="004D24D2"/>
    <w:rsid w:val="004D2CDF"/>
    <w:rsid w:val="004D3256"/>
    <w:rsid w:val="004E58DF"/>
    <w:rsid w:val="004E5DFB"/>
    <w:rsid w:val="004E788A"/>
    <w:rsid w:val="004F0F63"/>
    <w:rsid w:val="004F301B"/>
    <w:rsid w:val="004F34E5"/>
    <w:rsid w:val="004F4456"/>
    <w:rsid w:val="004F642B"/>
    <w:rsid w:val="004F70D8"/>
    <w:rsid w:val="004F7CDE"/>
    <w:rsid w:val="005049EB"/>
    <w:rsid w:val="005051F3"/>
    <w:rsid w:val="00505D02"/>
    <w:rsid w:val="005140C2"/>
    <w:rsid w:val="0051469D"/>
    <w:rsid w:val="0052090B"/>
    <w:rsid w:val="00521FED"/>
    <w:rsid w:val="005227F8"/>
    <w:rsid w:val="00525CD5"/>
    <w:rsid w:val="0053182C"/>
    <w:rsid w:val="005327CF"/>
    <w:rsid w:val="00533E79"/>
    <w:rsid w:val="00534105"/>
    <w:rsid w:val="0053436C"/>
    <w:rsid w:val="00535B7C"/>
    <w:rsid w:val="00535EE0"/>
    <w:rsid w:val="00540E2A"/>
    <w:rsid w:val="005412D5"/>
    <w:rsid w:val="0054175C"/>
    <w:rsid w:val="0054192F"/>
    <w:rsid w:val="00544EF6"/>
    <w:rsid w:val="00545ED4"/>
    <w:rsid w:val="00547B30"/>
    <w:rsid w:val="00547BBC"/>
    <w:rsid w:val="00550B63"/>
    <w:rsid w:val="00551790"/>
    <w:rsid w:val="00552340"/>
    <w:rsid w:val="00555E68"/>
    <w:rsid w:val="0055651D"/>
    <w:rsid w:val="00562B96"/>
    <w:rsid w:val="00563675"/>
    <w:rsid w:val="00565203"/>
    <w:rsid w:val="00567207"/>
    <w:rsid w:val="005676A5"/>
    <w:rsid w:val="00567EBC"/>
    <w:rsid w:val="005813C5"/>
    <w:rsid w:val="005862E3"/>
    <w:rsid w:val="005864D0"/>
    <w:rsid w:val="00592EE2"/>
    <w:rsid w:val="005942E8"/>
    <w:rsid w:val="00595A65"/>
    <w:rsid w:val="005A3DB0"/>
    <w:rsid w:val="005A7DFF"/>
    <w:rsid w:val="005B3622"/>
    <w:rsid w:val="005B3FE2"/>
    <w:rsid w:val="005C2AFE"/>
    <w:rsid w:val="005C3F1F"/>
    <w:rsid w:val="005C7A35"/>
    <w:rsid w:val="005D0A5E"/>
    <w:rsid w:val="005D3772"/>
    <w:rsid w:val="005D4851"/>
    <w:rsid w:val="005D4F3C"/>
    <w:rsid w:val="005D63C6"/>
    <w:rsid w:val="005E0DD0"/>
    <w:rsid w:val="005E1A4B"/>
    <w:rsid w:val="005E4E73"/>
    <w:rsid w:val="005E58B9"/>
    <w:rsid w:val="005E6B52"/>
    <w:rsid w:val="005F153B"/>
    <w:rsid w:val="005F2065"/>
    <w:rsid w:val="005F220A"/>
    <w:rsid w:val="005F2337"/>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5585"/>
    <w:rsid w:val="006278B7"/>
    <w:rsid w:val="00627D32"/>
    <w:rsid w:val="0063315B"/>
    <w:rsid w:val="00636282"/>
    <w:rsid w:val="00636EB0"/>
    <w:rsid w:val="00637DAA"/>
    <w:rsid w:val="00644FA2"/>
    <w:rsid w:val="00646725"/>
    <w:rsid w:val="006479CD"/>
    <w:rsid w:val="006524C8"/>
    <w:rsid w:val="0065548C"/>
    <w:rsid w:val="00660C2C"/>
    <w:rsid w:val="006616E3"/>
    <w:rsid w:val="00663272"/>
    <w:rsid w:val="0066611B"/>
    <w:rsid w:val="006672E5"/>
    <w:rsid w:val="00670D2D"/>
    <w:rsid w:val="00672D78"/>
    <w:rsid w:val="00674199"/>
    <w:rsid w:val="00675130"/>
    <w:rsid w:val="00676729"/>
    <w:rsid w:val="00683763"/>
    <w:rsid w:val="00691689"/>
    <w:rsid w:val="006919C1"/>
    <w:rsid w:val="00692944"/>
    <w:rsid w:val="0069713A"/>
    <w:rsid w:val="006A3E66"/>
    <w:rsid w:val="006A6C04"/>
    <w:rsid w:val="006A7E55"/>
    <w:rsid w:val="006B0E6A"/>
    <w:rsid w:val="006C35C3"/>
    <w:rsid w:val="006C4B99"/>
    <w:rsid w:val="006C6275"/>
    <w:rsid w:val="006C648B"/>
    <w:rsid w:val="006C6764"/>
    <w:rsid w:val="006D0666"/>
    <w:rsid w:val="006D0C2D"/>
    <w:rsid w:val="006D209C"/>
    <w:rsid w:val="006D26AF"/>
    <w:rsid w:val="006D3F89"/>
    <w:rsid w:val="006D6C58"/>
    <w:rsid w:val="006E034D"/>
    <w:rsid w:val="006E11F7"/>
    <w:rsid w:val="006E23AC"/>
    <w:rsid w:val="006E47E1"/>
    <w:rsid w:val="006E548C"/>
    <w:rsid w:val="006E7437"/>
    <w:rsid w:val="006E7517"/>
    <w:rsid w:val="006E7EDC"/>
    <w:rsid w:val="006F1FBE"/>
    <w:rsid w:val="006F4F9E"/>
    <w:rsid w:val="00700623"/>
    <w:rsid w:val="0070507C"/>
    <w:rsid w:val="007110D5"/>
    <w:rsid w:val="00713B23"/>
    <w:rsid w:val="00715E92"/>
    <w:rsid w:val="00720B75"/>
    <w:rsid w:val="007219D6"/>
    <w:rsid w:val="00724A54"/>
    <w:rsid w:val="00725766"/>
    <w:rsid w:val="00726EF4"/>
    <w:rsid w:val="0073081B"/>
    <w:rsid w:val="007364C5"/>
    <w:rsid w:val="007370F1"/>
    <w:rsid w:val="007408B6"/>
    <w:rsid w:val="00744F73"/>
    <w:rsid w:val="00750256"/>
    <w:rsid w:val="007519DF"/>
    <w:rsid w:val="00753543"/>
    <w:rsid w:val="0075656A"/>
    <w:rsid w:val="007606E8"/>
    <w:rsid w:val="00762ED8"/>
    <w:rsid w:val="0076319A"/>
    <w:rsid w:val="00764684"/>
    <w:rsid w:val="00765141"/>
    <w:rsid w:val="00766EA2"/>
    <w:rsid w:val="007674DF"/>
    <w:rsid w:val="00774E9A"/>
    <w:rsid w:val="007806D0"/>
    <w:rsid w:val="00782C4C"/>
    <w:rsid w:val="00783398"/>
    <w:rsid w:val="00783436"/>
    <w:rsid w:val="00791BA3"/>
    <w:rsid w:val="00793DD5"/>
    <w:rsid w:val="00794BAF"/>
    <w:rsid w:val="00797C82"/>
    <w:rsid w:val="007A0571"/>
    <w:rsid w:val="007A2965"/>
    <w:rsid w:val="007A4397"/>
    <w:rsid w:val="007B0312"/>
    <w:rsid w:val="007B0ED3"/>
    <w:rsid w:val="007B1E59"/>
    <w:rsid w:val="007B41E0"/>
    <w:rsid w:val="007B5A18"/>
    <w:rsid w:val="007B7406"/>
    <w:rsid w:val="007B7C0E"/>
    <w:rsid w:val="007C48A4"/>
    <w:rsid w:val="007C6A32"/>
    <w:rsid w:val="007D3C6F"/>
    <w:rsid w:val="007D66A1"/>
    <w:rsid w:val="007D6D2D"/>
    <w:rsid w:val="007E6BEA"/>
    <w:rsid w:val="007F0771"/>
    <w:rsid w:val="007F5016"/>
    <w:rsid w:val="007F64A6"/>
    <w:rsid w:val="007F7D43"/>
    <w:rsid w:val="008005F3"/>
    <w:rsid w:val="00800A1F"/>
    <w:rsid w:val="00810F7B"/>
    <w:rsid w:val="008111BD"/>
    <w:rsid w:val="0081655D"/>
    <w:rsid w:val="0081746D"/>
    <w:rsid w:val="00821A22"/>
    <w:rsid w:val="00827146"/>
    <w:rsid w:val="0083515B"/>
    <w:rsid w:val="00835331"/>
    <w:rsid w:val="00841E89"/>
    <w:rsid w:val="0084318E"/>
    <w:rsid w:val="00845A27"/>
    <w:rsid w:val="00845EDB"/>
    <w:rsid w:val="00846F2A"/>
    <w:rsid w:val="00850525"/>
    <w:rsid w:val="00865662"/>
    <w:rsid w:val="00865D8D"/>
    <w:rsid w:val="00870D42"/>
    <w:rsid w:val="008806E0"/>
    <w:rsid w:val="008809C7"/>
    <w:rsid w:val="00883207"/>
    <w:rsid w:val="00883313"/>
    <w:rsid w:val="008854AD"/>
    <w:rsid w:val="00887AD1"/>
    <w:rsid w:val="0089076D"/>
    <w:rsid w:val="0089120D"/>
    <w:rsid w:val="008927A6"/>
    <w:rsid w:val="008946CE"/>
    <w:rsid w:val="00894826"/>
    <w:rsid w:val="008A3928"/>
    <w:rsid w:val="008A5323"/>
    <w:rsid w:val="008A7AB6"/>
    <w:rsid w:val="008B186D"/>
    <w:rsid w:val="008B1B32"/>
    <w:rsid w:val="008B2C97"/>
    <w:rsid w:val="008B6295"/>
    <w:rsid w:val="008C32FE"/>
    <w:rsid w:val="008C5ABC"/>
    <w:rsid w:val="008C5CCB"/>
    <w:rsid w:val="008C734D"/>
    <w:rsid w:val="008D10C5"/>
    <w:rsid w:val="008D4CE2"/>
    <w:rsid w:val="008E081E"/>
    <w:rsid w:val="008E2CBB"/>
    <w:rsid w:val="008E3AF0"/>
    <w:rsid w:val="008E6CF4"/>
    <w:rsid w:val="008E79E7"/>
    <w:rsid w:val="008F09C9"/>
    <w:rsid w:val="008F2ED7"/>
    <w:rsid w:val="008F3091"/>
    <w:rsid w:val="008F32EE"/>
    <w:rsid w:val="008F64A8"/>
    <w:rsid w:val="008F6617"/>
    <w:rsid w:val="009014DB"/>
    <w:rsid w:val="0090153A"/>
    <w:rsid w:val="00902853"/>
    <w:rsid w:val="009106CA"/>
    <w:rsid w:val="00910D22"/>
    <w:rsid w:val="00911A22"/>
    <w:rsid w:val="00913AE9"/>
    <w:rsid w:val="00915222"/>
    <w:rsid w:val="00917702"/>
    <w:rsid w:val="0093218B"/>
    <w:rsid w:val="0093316B"/>
    <w:rsid w:val="00937D3C"/>
    <w:rsid w:val="00940EEE"/>
    <w:rsid w:val="00941CFB"/>
    <w:rsid w:val="00942BA4"/>
    <w:rsid w:val="00944A91"/>
    <w:rsid w:val="0094556C"/>
    <w:rsid w:val="009457EE"/>
    <w:rsid w:val="00957168"/>
    <w:rsid w:val="00961235"/>
    <w:rsid w:val="00963CD9"/>
    <w:rsid w:val="00964685"/>
    <w:rsid w:val="00965FE0"/>
    <w:rsid w:val="0096705A"/>
    <w:rsid w:val="00975AEF"/>
    <w:rsid w:val="009834C5"/>
    <w:rsid w:val="00985246"/>
    <w:rsid w:val="009855CA"/>
    <w:rsid w:val="00985891"/>
    <w:rsid w:val="00985F23"/>
    <w:rsid w:val="009871CA"/>
    <w:rsid w:val="00987C0F"/>
    <w:rsid w:val="00991DA9"/>
    <w:rsid w:val="00991DEA"/>
    <w:rsid w:val="00994FB2"/>
    <w:rsid w:val="0099563E"/>
    <w:rsid w:val="009963BD"/>
    <w:rsid w:val="009A0B0A"/>
    <w:rsid w:val="009A295F"/>
    <w:rsid w:val="009B4837"/>
    <w:rsid w:val="009B4B69"/>
    <w:rsid w:val="009C548D"/>
    <w:rsid w:val="009C6E9C"/>
    <w:rsid w:val="009C757C"/>
    <w:rsid w:val="009D0596"/>
    <w:rsid w:val="009D376D"/>
    <w:rsid w:val="009D62B8"/>
    <w:rsid w:val="009D7710"/>
    <w:rsid w:val="009D7740"/>
    <w:rsid w:val="009E1B5A"/>
    <w:rsid w:val="009E2FC7"/>
    <w:rsid w:val="009E4D6C"/>
    <w:rsid w:val="009F2E55"/>
    <w:rsid w:val="009F5991"/>
    <w:rsid w:val="009F5FD1"/>
    <w:rsid w:val="009F6ACC"/>
    <w:rsid w:val="00A019F5"/>
    <w:rsid w:val="00A0369D"/>
    <w:rsid w:val="00A05461"/>
    <w:rsid w:val="00A07486"/>
    <w:rsid w:val="00A122C6"/>
    <w:rsid w:val="00A166C4"/>
    <w:rsid w:val="00A175C1"/>
    <w:rsid w:val="00A1766B"/>
    <w:rsid w:val="00A17C98"/>
    <w:rsid w:val="00A24956"/>
    <w:rsid w:val="00A27E91"/>
    <w:rsid w:val="00A3040B"/>
    <w:rsid w:val="00A34960"/>
    <w:rsid w:val="00A376AD"/>
    <w:rsid w:val="00A41EE5"/>
    <w:rsid w:val="00A456E6"/>
    <w:rsid w:val="00A47BA0"/>
    <w:rsid w:val="00A51F21"/>
    <w:rsid w:val="00A530B0"/>
    <w:rsid w:val="00A56C73"/>
    <w:rsid w:val="00A57EBC"/>
    <w:rsid w:val="00A64966"/>
    <w:rsid w:val="00A67FCE"/>
    <w:rsid w:val="00A719DB"/>
    <w:rsid w:val="00A75FC9"/>
    <w:rsid w:val="00A76157"/>
    <w:rsid w:val="00A82789"/>
    <w:rsid w:val="00A82C40"/>
    <w:rsid w:val="00A844CD"/>
    <w:rsid w:val="00A856D3"/>
    <w:rsid w:val="00A85E2F"/>
    <w:rsid w:val="00A85FD1"/>
    <w:rsid w:val="00A8784F"/>
    <w:rsid w:val="00A9069B"/>
    <w:rsid w:val="00A90825"/>
    <w:rsid w:val="00A90E1D"/>
    <w:rsid w:val="00A9370B"/>
    <w:rsid w:val="00A96FB0"/>
    <w:rsid w:val="00A975E1"/>
    <w:rsid w:val="00AA2422"/>
    <w:rsid w:val="00AA2D4D"/>
    <w:rsid w:val="00AA3B04"/>
    <w:rsid w:val="00AA4706"/>
    <w:rsid w:val="00AA64EE"/>
    <w:rsid w:val="00AA6935"/>
    <w:rsid w:val="00AA73FE"/>
    <w:rsid w:val="00AB29D5"/>
    <w:rsid w:val="00AB35EE"/>
    <w:rsid w:val="00AB3B14"/>
    <w:rsid w:val="00AB6E4F"/>
    <w:rsid w:val="00AC0F50"/>
    <w:rsid w:val="00AC1F89"/>
    <w:rsid w:val="00AC240A"/>
    <w:rsid w:val="00AC2F46"/>
    <w:rsid w:val="00AC571B"/>
    <w:rsid w:val="00AC6C98"/>
    <w:rsid w:val="00AD2F7A"/>
    <w:rsid w:val="00AD5C9D"/>
    <w:rsid w:val="00AE01A7"/>
    <w:rsid w:val="00AE3314"/>
    <w:rsid w:val="00AE5029"/>
    <w:rsid w:val="00AE50D8"/>
    <w:rsid w:val="00AE5F19"/>
    <w:rsid w:val="00AE652E"/>
    <w:rsid w:val="00AF05C9"/>
    <w:rsid w:val="00AF083B"/>
    <w:rsid w:val="00AF112B"/>
    <w:rsid w:val="00AF1F12"/>
    <w:rsid w:val="00AF36C1"/>
    <w:rsid w:val="00AF6C9A"/>
    <w:rsid w:val="00B020E1"/>
    <w:rsid w:val="00B029F7"/>
    <w:rsid w:val="00B02F7B"/>
    <w:rsid w:val="00B06F8A"/>
    <w:rsid w:val="00B10A78"/>
    <w:rsid w:val="00B1456E"/>
    <w:rsid w:val="00B16678"/>
    <w:rsid w:val="00B16B09"/>
    <w:rsid w:val="00B2015F"/>
    <w:rsid w:val="00B23B10"/>
    <w:rsid w:val="00B27084"/>
    <w:rsid w:val="00B27778"/>
    <w:rsid w:val="00B30A16"/>
    <w:rsid w:val="00B30ACB"/>
    <w:rsid w:val="00B314CE"/>
    <w:rsid w:val="00B32313"/>
    <w:rsid w:val="00B3398B"/>
    <w:rsid w:val="00B35C5F"/>
    <w:rsid w:val="00B36250"/>
    <w:rsid w:val="00B36479"/>
    <w:rsid w:val="00B407F3"/>
    <w:rsid w:val="00B40C7C"/>
    <w:rsid w:val="00B4384A"/>
    <w:rsid w:val="00B45C4A"/>
    <w:rsid w:val="00B5129C"/>
    <w:rsid w:val="00B5384C"/>
    <w:rsid w:val="00B53DDA"/>
    <w:rsid w:val="00B5579A"/>
    <w:rsid w:val="00B574F6"/>
    <w:rsid w:val="00B657E7"/>
    <w:rsid w:val="00B7386B"/>
    <w:rsid w:val="00B747F9"/>
    <w:rsid w:val="00B74A69"/>
    <w:rsid w:val="00B76472"/>
    <w:rsid w:val="00B76654"/>
    <w:rsid w:val="00B76D39"/>
    <w:rsid w:val="00B817F3"/>
    <w:rsid w:val="00B83692"/>
    <w:rsid w:val="00B83E7A"/>
    <w:rsid w:val="00B8545E"/>
    <w:rsid w:val="00B85820"/>
    <w:rsid w:val="00B85C15"/>
    <w:rsid w:val="00B92240"/>
    <w:rsid w:val="00B93B30"/>
    <w:rsid w:val="00BA2530"/>
    <w:rsid w:val="00BA300B"/>
    <w:rsid w:val="00BA38EA"/>
    <w:rsid w:val="00BB4818"/>
    <w:rsid w:val="00BB51DB"/>
    <w:rsid w:val="00BB5955"/>
    <w:rsid w:val="00BB6D31"/>
    <w:rsid w:val="00BC02E9"/>
    <w:rsid w:val="00BC3B4A"/>
    <w:rsid w:val="00BC5034"/>
    <w:rsid w:val="00BD022E"/>
    <w:rsid w:val="00BD2F37"/>
    <w:rsid w:val="00BD3A8C"/>
    <w:rsid w:val="00BD3B65"/>
    <w:rsid w:val="00BD6D12"/>
    <w:rsid w:val="00BE0E1E"/>
    <w:rsid w:val="00BE1C19"/>
    <w:rsid w:val="00BE1E9E"/>
    <w:rsid w:val="00BE3F5B"/>
    <w:rsid w:val="00BE4D42"/>
    <w:rsid w:val="00BE6230"/>
    <w:rsid w:val="00BE7178"/>
    <w:rsid w:val="00BF3138"/>
    <w:rsid w:val="00BF35D2"/>
    <w:rsid w:val="00BF44ED"/>
    <w:rsid w:val="00C00900"/>
    <w:rsid w:val="00C0289C"/>
    <w:rsid w:val="00C06708"/>
    <w:rsid w:val="00C07027"/>
    <w:rsid w:val="00C1219C"/>
    <w:rsid w:val="00C12C24"/>
    <w:rsid w:val="00C15600"/>
    <w:rsid w:val="00C1586C"/>
    <w:rsid w:val="00C22956"/>
    <w:rsid w:val="00C2625C"/>
    <w:rsid w:val="00C26279"/>
    <w:rsid w:val="00C313A8"/>
    <w:rsid w:val="00C34C02"/>
    <w:rsid w:val="00C4018E"/>
    <w:rsid w:val="00C41719"/>
    <w:rsid w:val="00C472AE"/>
    <w:rsid w:val="00C47EF4"/>
    <w:rsid w:val="00C5173D"/>
    <w:rsid w:val="00C537B4"/>
    <w:rsid w:val="00C5456F"/>
    <w:rsid w:val="00C6025B"/>
    <w:rsid w:val="00C616CE"/>
    <w:rsid w:val="00C6170E"/>
    <w:rsid w:val="00C62755"/>
    <w:rsid w:val="00C62847"/>
    <w:rsid w:val="00C62884"/>
    <w:rsid w:val="00C64ABF"/>
    <w:rsid w:val="00C67EE7"/>
    <w:rsid w:val="00C72AD2"/>
    <w:rsid w:val="00C752B2"/>
    <w:rsid w:val="00C766FD"/>
    <w:rsid w:val="00C8085E"/>
    <w:rsid w:val="00C816EA"/>
    <w:rsid w:val="00C87375"/>
    <w:rsid w:val="00C923AE"/>
    <w:rsid w:val="00CA1882"/>
    <w:rsid w:val="00CA31C4"/>
    <w:rsid w:val="00CA64AC"/>
    <w:rsid w:val="00CA6D79"/>
    <w:rsid w:val="00CA7941"/>
    <w:rsid w:val="00CA7BAB"/>
    <w:rsid w:val="00CB4D18"/>
    <w:rsid w:val="00CB5260"/>
    <w:rsid w:val="00CB6628"/>
    <w:rsid w:val="00CC50FF"/>
    <w:rsid w:val="00CC760C"/>
    <w:rsid w:val="00CD195B"/>
    <w:rsid w:val="00CD2E50"/>
    <w:rsid w:val="00CD3577"/>
    <w:rsid w:val="00CD3686"/>
    <w:rsid w:val="00CD5982"/>
    <w:rsid w:val="00CE153A"/>
    <w:rsid w:val="00CE2517"/>
    <w:rsid w:val="00CE37AF"/>
    <w:rsid w:val="00CE6FC1"/>
    <w:rsid w:val="00CE73E5"/>
    <w:rsid w:val="00CF60FB"/>
    <w:rsid w:val="00CF63E9"/>
    <w:rsid w:val="00CF6AF9"/>
    <w:rsid w:val="00D0153D"/>
    <w:rsid w:val="00D102DF"/>
    <w:rsid w:val="00D17EDF"/>
    <w:rsid w:val="00D20AAD"/>
    <w:rsid w:val="00D20E12"/>
    <w:rsid w:val="00D22E1D"/>
    <w:rsid w:val="00D258E4"/>
    <w:rsid w:val="00D27CB8"/>
    <w:rsid w:val="00D30034"/>
    <w:rsid w:val="00D30EF5"/>
    <w:rsid w:val="00D330B8"/>
    <w:rsid w:val="00D34217"/>
    <w:rsid w:val="00D371B8"/>
    <w:rsid w:val="00D41038"/>
    <w:rsid w:val="00D413B7"/>
    <w:rsid w:val="00D41686"/>
    <w:rsid w:val="00D432A6"/>
    <w:rsid w:val="00D51AED"/>
    <w:rsid w:val="00D52B41"/>
    <w:rsid w:val="00D53867"/>
    <w:rsid w:val="00D56081"/>
    <w:rsid w:val="00D56084"/>
    <w:rsid w:val="00D576AC"/>
    <w:rsid w:val="00D63AC7"/>
    <w:rsid w:val="00D63C07"/>
    <w:rsid w:val="00D6434A"/>
    <w:rsid w:val="00D6571F"/>
    <w:rsid w:val="00D661D0"/>
    <w:rsid w:val="00D8075C"/>
    <w:rsid w:val="00D94344"/>
    <w:rsid w:val="00DA0619"/>
    <w:rsid w:val="00DA2BF4"/>
    <w:rsid w:val="00DA772B"/>
    <w:rsid w:val="00DA7A6D"/>
    <w:rsid w:val="00DB0BC1"/>
    <w:rsid w:val="00DB2FC3"/>
    <w:rsid w:val="00DB38CB"/>
    <w:rsid w:val="00DB58DD"/>
    <w:rsid w:val="00DB6F7D"/>
    <w:rsid w:val="00DB7C7D"/>
    <w:rsid w:val="00DC1D9C"/>
    <w:rsid w:val="00DC1DA1"/>
    <w:rsid w:val="00DC3952"/>
    <w:rsid w:val="00DC73C3"/>
    <w:rsid w:val="00DC74A0"/>
    <w:rsid w:val="00DC77E9"/>
    <w:rsid w:val="00DD58ED"/>
    <w:rsid w:val="00DD7413"/>
    <w:rsid w:val="00DE081D"/>
    <w:rsid w:val="00DE25BA"/>
    <w:rsid w:val="00DE3D5F"/>
    <w:rsid w:val="00DE622B"/>
    <w:rsid w:val="00DE6F78"/>
    <w:rsid w:val="00DF1429"/>
    <w:rsid w:val="00DF4857"/>
    <w:rsid w:val="00E010E0"/>
    <w:rsid w:val="00E018A4"/>
    <w:rsid w:val="00E01901"/>
    <w:rsid w:val="00E019C7"/>
    <w:rsid w:val="00E02321"/>
    <w:rsid w:val="00E04895"/>
    <w:rsid w:val="00E04F56"/>
    <w:rsid w:val="00E07B8B"/>
    <w:rsid w:val="00E11E91"/>
    <w:rsid w:val="00E15410"/>
    <w:rsid w:val="00E23C0B"/>
    <w:rsid w:val="00E2526F"/>
    <w:rsid w:val="00E2658D"/>
    <w:rsid w:val="00E30707"/>
    <w:rsid w:val="00E312BB"/>
    <w:rsid w:val="00E31657"/>
    <w:rsid w:val="00E3689A"/>
    <w:rsid w:val="00E36CF9"/>
    <w:rsid w:val="00E36D96"/>
    <w:rsid w:val="00E37A39"/>
    <w:rsid w:val="00E43CA5"/>
    <w:rsid w:val="00E44ACF"/>
    <w:rsid w:val="00E520CE"/>
    <w:rsid w:val="00E522F6"/>
    <w:rsid w:val="00E57D32"/>
    <w:rsid w:val="00E604A4"/>
    <w:rsid w:val="00E60CBF"/>
    <w:rsid w:val="00E62005"/>
    <w:rsid w:val="00E62A8D"/>
    <w:rsid w:val="00E63031"/>
    <w:rsid w:val="00E6382B"/>
    <w:rsid w:val="00E73895"/>
    <w:rsid w:val="00E76711"/>
    <w:rsid w:val="00E82E79"/>
    <w:rsid w:val="00E856F9"/>
    <w:rsid w:val="00E90136"/>
    <w:rsid w:val="00E975B3"/>
    <w:rsid w:val="00E97A56"/>
    <w:rsid w:val="00E97C27"/>
    <w:rsid w:val="00EA1D94"/>
    <w:rsid w:val="00EA3A26"/>
    <w:rsid w:val="00EA4D7E"/>
    <w:rsid w:val="00EA56FB"/>
    <w:rsid w:val="00EA5987"/>
    <w:rsid w:val="00EA6222"/>
    <w:rsid w:val="00EA6A0F"/>
    <w:rsid w:val="00EB1407"/>
    <w:rsid w:val="00EB240B"/>
    <w:rsid w:val="00EB2448"/>
    <w:rsid w:val="00EB3873"/>
    <w:rsid w:val="00EB3B04"/>
    <w:rsid w:val="00EB3B65"/>
    <w:rsid w:val="00EB4382"/>
    <w:rsid w:val="00EB7D93"/>
    <w:rsid w:val="00EC14DC"/>
    <w:rsid w:val="00ED1AE0"/>
    <w:rsid w:val="00ED3622"/>
    <w:rsid w:val="00ED54DE"/>
    <w:rsid w:val="00ED5FBD"/>
    <w:rsid w:val="00EE0AB8"/>
    <w:rsid w:val="00EE29A7"/>
    <w:rsid w:val="00EE2C35"/>
    <w:rsid w:val="00EE2DF3"/>
    <w:rsid w:val="00EE74A7"/>
    <w:rsid w:val="00EF0119"/>
    <w:rsid w:val="00EF0E72"/>
    <w:rsid w:val="00EF2515"/>
    <w:rsid w:val="00EF760A"/>
    <w:rsid w:val="00F01193"/>
    <w:rsid w:val="00F01A32"/>
    <w:rsid w:val="00F04CFA"/>
    <w:rsid w:val="00F107D4"/>
    <w:rsid w:val="00F109FF"/>
    <w:rsid w:val="00F131B6"/>
    <w:rsid w:val="00F13C23"/>
    <w:rsid w:val="00F21DEB"/>
    <w:rsid w:val="00F2474E"/>
    <w:rsid w:val="00F2663B"/>
    <w:rsid w:val="00F31A8F"/>
    <w:rsid w:val="00F33DEB"/>
    <w:rsid w:val="00F36569"/>
    <w:rsid w:val="00F414EB"/>
    <w:rsid w:val="00F431C3"/>
    <w:rsid w:val="00F43A00"/>
    <w:rsid w:val="00F43BE8"/>
    <w:rsid w:val="00F51563"/>
    <w:rsid w:val="00F53F97"/>
    <w:rsid w:val="00F57887"/>
    <w:rsid w:val="00F6230E"/>
    <w:rsid w:val="00F63A1B"/>
    <w:rsid w:val="00F63E64"/>
    <w:rsid w:val="00F75328"/>
    <w:rsid w:val="00F82440"/>
    <w:rsid w:val="00F8309B"/>
    <w:rsid w:val="00F832B9"/>
    <w:rsid w:val="00F862D1"/>
    <w:rsid w:val="00F871FE"/>
    <w:rsid w:val="00F90FA6"/>
    <w:rsid w:val="00F92878"/>
    <w:rsid w:val="00F94679"/>
    <w:rsid w:val="00F96A94"/>
    <w:rsid w:val="00FA0944"/>
    <w:rsid w:val="00FA1C46"/>
    <w:rsid w:val="00FA4C7F"/>
    <w:rsid w:val="00FA65E0"/>
    <w:rsid w:val="00FB0B98"/>
    <w:rsid w:val="00FB4C8D"/>
    <w:rsid w:val="00FB5856"/>
    <w:rsid w:val="00FC1235"/>
    <w:rsid w:val="00FC177D"/>
    <w:rsid w:val="00FC21E1"/>
    <w:rsid w:val="00FC3CC3"/>
    <w:rsid w:val="00FC6041"/>
    <w:rsid w:val="00FD28FD"/>
    <w:rsid w:val="00FD2C77"/>
    <w:rsid w:val="00FD3BF3"/>
    <w:rsid w:val="00FD53BB"/>
    <w:rsid w:val="00FD610A"/>
    <w:rsid w:val="00FD781F"/>
    <w:rsid w:val="00FE1109"/>
    <w:rsid w:val="00FE160B"/>
    <w:rsid w:val="00FE1E9E"/>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D3FB50"/>
  <w15:docId w15:val="{46141C4B-5340-4CCE-9D91-8A9F06AC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54192F"/>
    <w:pPr>
      <w:spacing w:before="240" w:after="0"/>
    </w:pPr>
    <w:rPr>
      <w:b/>
      <w:bCs/>
      <w:sz w:val="20"/>
      <w:szCs w:val="20"/>
      <w:u w:val="single"/>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ucida Calligraphy" w:eastAsia="Times New Roman" w:hAnsi="Lucida Calligraphy"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ucida Calligraphy" w:eastAsia="Times New Roman" w:hAnsi="Lucida Calligraphy"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Calligraphy" w:eastAsia="Times New Roman" w:hAnsi="Lucida Calligraphy" w:cs="Times New Roman"/>
        <w:b/>
        <w:bCs/>
      </w:rPr>
    </w:tblStylePr>
    <w:tblStylePr w:type="lastCol">
      <w:rPr>
        <w:rFonts w:ascii="Lucida Calligraphy" w:eastAsia="Times New Roman" w:hAnsi="Lucida Calligraphy"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95140265">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73219439">
      <w:bodyDiv w:val="1"/>
      <w:marLeft w:val="0"/>
      <w:marRight w:val="0"/>
      <w:marTop w:val="0"/>
      <w:marBottom w:val="0"/>
      <w:divBdr>
        <w:top w:val="none" w:sz="0" w:space="0" w:color="auto"/>
        <w:left w:val="none" w:sz="0" w:space="0" w:color="auto"/>
        <w:bottom w:val="none" w:sz="0" w:space="0" w:color="auto"/>
        <w:right w:val="none" w:sz="0" w:space="0" w:color="auto"/>
      </w:divBdr>
    </w:div>
    <w:div w:id="1463571154">
      <w:bodyDiv w:val="1"/>
      <w:marLeft w:val="0"/>
      <w:marRight w:val="0"/>
      <w:marTop w:val="0"/>
      <w:marBottom w:val="0"/>
      <w:divBdr>
        <w:top w:val="none" w:sz="0" w:space="0" w:color="auto"/>
        <w:left w:val="none" w:sz="0" w:space="0" w:color="auto"/>
        <w:bottom w:val="none" w:sz="0" w:space="0" w:color="auto"/>
        <w:right w:val="none" w:sz="0" w:space="0" w:color="auto"/>
      </w:divBdr>
    </w:div>
    <w:div w:id="1723283968">
      <w:bodyDiv w:val="1"/>
      <w:marLeft w:val="0"/>
      <w:marRight w:val="0"/>
      <w:marTop w:val="0"/>
      <w:marBottom w:val="0"/>
      <w:divBdr>
        <w:top w:val="none" w:sz="0" w:space="0" w:color="auto"/>
        <w:left w:val="none" w:sz="0" w:space="0" w:color="auto"/>
        <w:bottom w:val="none" w:sz="0" w:space="0" w:color="auto"/>
        <w:right w:val="none" w:sz="0" w:space="0" w:color="auto"/>
      </w:divBdr>
    </w:div>
    <w:div w:id="20868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36F3BC-1E84-49F7-8A19-69A0EC0C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26</Pages>
  <Words>6483</Words>
  <Characters>36957</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43354</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dc:description/>
  <cp:lastModifiedBy>NESİBE HANDE İMİRZALIOĞLU</cp:lastModifiedBy>
  <cp:revision>4</cp:revision>
  <cp:lastPrinted>2019-02-24T18:32:00Z</cp:lastPrinted>
  <dcterms:created xsi:type="dcterms:W3CDTF">2017-12-07T11:16:00Z</dcterms:created>
  <dcterms:modified xsi:type="dcterms:W3CDTF">2019-02-24T18:32:00Z</dcterms:modified>
</cp:coreProperties>
</file>